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A6580A" w:rsidTr="0089658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80A" w:rsidRDefault="00A6580A" w:rsidP="0089658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A6580A" w:rsidRDefault="00A6580A" w:rsidP="0089658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A6580A" w:rsidRDefault="00A6580A" w:rsidP="0089658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A6580A" w:rsidRDefault="00A6580A" w:rsidP="0089658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FDD9C4" wp14:editId="5998084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ABE66D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A6580A" w:rsidTr="0089658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6580A" w:rsidRDefault="00A6580A" w:rsidP="0089658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6580A" w:rsidRDefault="00A6580A" w:rsidP="00896584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18.05.2026</w:t>
            </w:r>
            <w:bookmarkStart w:id="1" w:name="_GoBack"/>
            <w:bookmarkEnd w:id="1"/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6580A" w:rsidRDefault="00A6580A" w:rsidP="0089658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6580A" w:rsidRDefault="00A6580A" w:rsidP="00896584">
            <w:pPr>
              <w:tabs>
                <w:tab w:val="left" w:leader="underscore" w:pos="9639"/>
              </w:tabs>
              <w:jc w:val="center"/>
            </w:pPr>
            <w:bookmarkStart w:id="2" w:name="Регномер"/>
            <w:bookmarkEnd w:id="2"/>
            <w:r>
              <w:t>769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6580A" w:rsidRDefault="00A6580A" w:rsidP="0089658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A6580A" w:rsidTr="0089658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80A" w:rsidRDefault="00A6580A" w:rsidP="0089658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6580A" w:rsidTr="0089658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80A" w:rsidRDefault="00A6580A" w:rsidP="0089658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A6580A" w:rsidRDefault="00A6580A" w:rsidP="0089658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A6580A" w:rsidRDefault="00A6580A" w:rsidP="0089658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6580A" w:rsidTr="0089658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80A" w:rsidRDefault="00A6580A" w:rsidP="0089658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реализации проекта «Банк молодежных инициатив» на территории городского округа Верхняя Пышма</w:t>
            </w:r>
          </w:p>
        </w:tc>
      </w:tr>
      <w:tr w:rsidR="00A6580A" w:rsidTr="0089658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80A" w:rsidRDefault="00A6580A" w:rsidP="0089658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6580A" w:rsidRDefault="00A6580A" w:rsidP="0089658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A6580A" w:rsidRDefault="00A6580A" w:rsidP="00A6580A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пунктом 34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во исполнение пунктов 4, 5 целей государственной программы Свердловской области «Развитие системы образования и реализация молодежной политики в Свердловской области», утвержденной постановлением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br/>
        <w:t>от 19.12.2019 № 920-ПП, в соответствии с подпрограммой 7 «Молодежь городского округа Верхняя Пышма» муниципальной программы «Развитие социальной сферы в городском округе Верхняя Пышма», утвержденной постановлением администрации городского округа Верхняя Пышма от 15.10.2025 № 1485, руководствуясь пунктом 34 части 1 статьи 6 Устава городского округа Верхняя Пышма Свердловской области, Администрация городского округа Верхняя Пышма</w:t>
      </w:r>
    </w:p>
    <w:p w:rsidR="00A6580A" w:rsidRDefault="00A6580A" w:rsidP="00A6580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A6580A" w:rsidRDefault="00A6580A" w:rsidP="00A6580A">
      <w:pPr>
        <w:numPr>
          <w:ilvl w:val="0"/>
          <w:numId w:val="2"/>
        </w:numPr>
        <w:tabs>
          <w:tab w:val="left" w:pos="0"/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Реализовать проект «Банк молодежных инициатив» </w:t>
      </w:r>
      <w:r>
        <w:rPr>
          <w:rFonts w:ascii="Liberation Serif" w:hAnsi="Liberation Serif"/>
          <w:sz w:val="28"/>
          <w:szCs w:val="28"/>
        </w:rPr>
        <w:br/>
        <w:t xml:space="preserve">на территории городского округа Верхняя Пышма (далее – проект) в срок </w:t>
      </w:r>
      <w:r>
        <w:rPr>
          <w:rFonts w:ascii="Liberation Serif" w:hAnsi="Liberation Serif"/>
          <w:sz w:val="28"/>
          <w:szCs w:val="28"/>
        </w:rPr>
        <w:br/>
        <w:t>до 30 ноября 2026 года.</w:t>
      </w:r>
    </w:p>
    <w:p w:rsidR="00A6580A" w:rsidRDefault="00A6580A" w:rsidP="00A6580A">
      <w:pPr>
        <w:numPr>
          <w:ilvl w:val="0"/>
          <w:numId w:val="1"/>
        </w:numPr>
        <w:tabs>
          <w:tab w:val="left" w:pos="0"/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Положение о реализации проекта «Банк молодежных инициатив» на территории городского округа Верхняя Пышма (прилагается).</w:t>
      </w:r>
    </w:p>
    <w:p w:rsidR="00A6580A" w:rsidRDefault="00A6580A" w:rsidP="00A6580A">
      <w:pPr>
        <w:numPr>
          <w:ilvl w:val="0"/>
          <w:numId w:val="1"/>
        </w:numPr>
        <w:tabs>
          <w:tab w:val="left" w:pos="0"/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Начальнику муниципального казенного учреждения «Управление физической культуры, спорта и молодежной политики городского округа Верхняя Пышма» Хмелёвой А.Н. назначить оператором по реализации проекта муниципальное автономное учреждение «Центр по работе с молодежью «Объединение клубов по месту жительства».</w:t>
      </w:r>
    </w:p>
    <w:p w:rsidR="00A6580A" w:rsidRDefault="00A6580A" w:rsidP="00A6580A">
      <w:pPr>
        <w:numPr>
          <w:ilvl w:val="0"/>
          <w:numId w:val="1"/>
        </w:numPr>
        <w:tabs>
          <w:tab w:val="left" w:pos="0"/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Возложить ответственность за реализацию проекта «Банк молодежных инициатив» на начальника муниципального казенного учреждения «Управление физической культуры, спорта и молодежной политики городского округа Верхняя Пышма» Хмелёву А.Н. </w:t>
      </w:r>
    </w:p>
    <w:p w:rsidR="00A6580A" w:rsidRDefault="00A6580A" w:rsidP="00A6580A">
      <w:pPr>
        <w:numPr>
          <w:ilvl w:val="0"/>
          <w:numId w:val="1"/>
        </w:numPr>
        <w:tabs>
          <w:tab w:val="left" w:pos="0"/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  <w:t xml:space="preserve">на заместителя главы администрации по социальным вопросам городского округа Верхняя Пышма Карпова Д.Г. </w:t>
      </w:r>
    </w:p>
    <w:p w:rsidR="00A6580A" w:rsidRDefault="00A6580A" w:rsidP="00A6580A">
      <w:pPr>
        <w:numPr>
          <w:ilvl w:val="0"/>
          <w:numId w:val="1"/>
        </w:numPr>
        <w:tabs>
          <w:tab w:val="left" w:pos="0"/>
          <w:tab w:val="left" w:pos="1276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lastRenderedPageBreak/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).</w:t>
      </w:r>
    </w:p>
    <w:p w:rsidR="00A6580A" w:rsidRDefault="00A6580A" w:rsidP="00A6580A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:rsidR="00A6580A" w:rsidRDefault="00A6580A" w:rsidP="00A6580A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A6580A" w:rsidTr="0089658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6580A" w:rsidRDefault="00A6580A" w:rsidP="0089658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Исполняющий полномочия</w:t>
            </w:r>
          </w:p>
          <w:p w:rsidR="00A6580A" w:rsidRDefault="00A6580A" w:rsidP="0089658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A6580A" w:rsidRDefault="00A6580A" w:rsidP="0089658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</w:p>
          <w:p w:rsidR="00A6580A" w:rsidRDefault="00A6580A" w:rsidP="0089658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A6580A" w:rsidRDefault="00A6580A" w:rsidP="00A6580A">
      <w:pPr>
        <w:pStyle w:val="ConsNormal"/>
        <w:widowControl/>
        <w:ind w:firstLine="0"/>
        <w:rPr>
          <w:rFonts w:ascii="Liberation Serif" w:hAnsi="Liberation Serif"/>
        </w:rPr>
      </w:pPr>
    </w:p>
    <w:p w:rsidR="00094D24" w:rsidRDefault="00094D24"/>
    <w:sectPr w:rsidR="00094D24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6CB" w:rsidRDefault="001016CB" w:rsidP="00A6580A">
      <w:r>
        <w:separator/>
      </w:r>
    </w:p>
  </w:endnote>
  <w:endnote w:type="continuationSeparator" w:id="0">
    <w:p w:rsidR="001016CB" w:rsidRDefault="001016CB" w:rsidP="00A65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6CB" w:rsidRDefault="001016CB" w:rsidP="00A6580A">
      <w:r>
        <w:separator/>
      </w:r>
    </w:p>
  </w:footnote>
  <w:footnote w:type="continuationSeparator" w:id="0">
    <w:p w:rsidR="001016CB" w:rsidRDefault="001016CB" w:rsidP="00A65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88E" w:rsidRDefault="001016CB">
    <w:pPr>
      <w:pStyle w:val="a3"/>
      <w:jc w:val="center"/>
    </w:pPr>
  </w:p>
  <w:p w:rsidR="008D688E" w:rsidRDefault="001016CB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20AA"/>
    <w:multiLevelType w:val="multilevel"/>
    <w:tmpl w:val="8B9E9064"/>
    <w:lvl w:ilvl="0">
      <w:start w:val="1"/>
      <w:numFmt w:val="decimal"/>
      <w:lvlText w:val="%1."/>
      <w:lvlJc w:val="left"/>
      <w:pPr>
        <w:ind w:left="851" w:hanging="142"/>
      </w:pPr>
      <w:rPr>
        <w:rFonts w:ascii="Liberation Serif" w:hAnsi="Liberation Serif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240"/>
    <w:rsid w:val="00094D24"/>
    <w:rsid w:val="001016CB"/>
    <w:rsid w:val="00A6580A"/>
    <w:rsid w:val="00AE0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D25D5"/>
  <w15:chartTrackingRefBased/>
  <w15:docId w15:val="{12BBDED2-FDC2-4028-A010-80E73FC41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6580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6580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658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A6580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A658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A6580A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2026-05-18T08:26:00Z</dcterms:created>
  <dcterms:modified xsi:type="dcterms:W3CDTF">2026-05-18T08:27:00Z</dcterms:modified>
</cp:coreProperties>
</file>