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801B53" w:rsidRPr="003B0CBC" w14:paraId="187229F7" w14:textId="77777777" w:rsidTr="00946AFD">
        <w:trPr>
          <w:trHeight w:val="524"/>
        </w:trPr>
        <w:tc>
          <w:tcPr>
            <w:tcW w:w="9460" w:type="dxa"/>
            <w:gridSpan w:val="5"/>
          </w:tcPr>
          <w:p w14:paraId="7EA6E670" w14:textId="77777777" w:rsidR="00801B53" w:rsidRPr="003B0CBC" w:rsidRDefault="00801B53" w:rsidP="00946AF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63E35FCE" w14:textId="77777777" w:rsidR="00801B53" w:rsidRPr="003B0CBC" w:rsidRDefault="00801B53" w:rsidP="00946AF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4DF4B43" w14:textId="77777777" w:rsidR="00801B53" w:rsidRPr="003B0CBC" w:rsidRDefault="00801B53" w:rsidP="00946AF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557129F" w14:textId="1EE8E9E3" w:rsidR="00801B53" w:rsidRPr="003B0CBC" w:rsidRDefault="00801B53" w:rsidP="00946AF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8A43CA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03963A" wp14:editId="58A722A5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48228E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801B53" w:rsidRPr="003B0CBC" w14:paraId="67FBB444" w14:textId="77777777" w:rsidTr="00946AFD">
        <w:trPr>
          <w:trHeight w:val="524"/>
        </w:trPr>
        <w:tc>
          <w:tcPr>
            <w:tcW w:w="284" w:type="dxa"/>
            <w:vAlign w:val="bottom"/>
          </w:tcPr>
          <w:p w14:paraId="6EC0B827" w14:textId="77777777" w:rsidR="00801B53" w:rsidRPr="003B0CBC" w:rsidRDefault="00801B53" w:rsidP="00946AF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2659EAF" w14:textId="0ED5C38C" w:rsidR="00801B53" w:rsidRPr="003B0CBC" w:rsidRDefault="00801B53" w:rsidP="00946AF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21.05.2026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14:paraId="3F859CC8" w14:textId="77777777" w:rsidR="00801B53" w:rsidRPr="003B0CBC" w:rsidRDefault="00801B53" w:rsidP="00946AF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03DC6C37" w14:textId="08FE8963" w:rsidR="00801B53" w:rsidRPr="003B0CBC" w:rsidRDefault="00801B53" w:rsidP="00946AF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85</w:t>
            </w:r>
          </w:p>
        </w:tc>
        <w:tc>
          <w:tcPr>
            <w:tcW w:w="6341" w:type="dxa"/>
            <w:vAlign w:val="bottom"/>
          </w:tcPr>
          <w:p w14:paraId="3A303F5D" w14:textId="77777777" w:rsidR="00801B53" w:rsidRPr="003B0CBC" w:rsidRDefault="00801B53" w:rsidP="00946AF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801B53" w:rsidRPr="003B0CBC" w14:paraId="244F6759" w14:textId="77777777" w:rsidTr="00946AFD">
        <w:trPr>
          <w:trHeight w:val="130"/>
        </w:trPr>
        <w:tc>
          <w:tcPr>
            <w:tcW w:w="9460" w:type="dxa"/>
            <w:gridSpan w:val="5"/>
          </w:tcPr>
          <w:p w14:paraId="3E3F7A9B" w14:textId="77777777" w:rsidR="00801B53" w:rsidRPr="003B0CBC" w:rsidRDefault="00801B53" w:rsidP="00946AF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01B53" w:rsidRPr="003B0CBC" w14:paraId="090D73A1" w14:textId="77777777" w:rsidTr="00946AFD">
        <w:tc>
          <w:tcPr>
            <w:tcW w:w="9460" w:type="dxa"/>
            <w:gridSpan w:val="5"/>
          </w:tcPr>
          <w:p w14:paraId="153C8F69" w14:textId="77777777" w:rsidR="00801B53" w:rsidRPr="003B0CBC" w:rsidRDefault="00801B53" w:rsidP="00946AFD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F566CF6" w14:textId="77777777" w:rsidR="00801B53" w:rsidRPr="003B0CBC" w:rsidRDefault="00801B53" w:rsidP="00946AF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19EED96" w14:textId="77777777" w:rsidR="00801B53" w:rsidRPr="003B0CBC" w:rsidRDefault="00801B53" w:rsidP="00946AF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01B53" w:rsidRPr="003B0CBC" w14:paraId="459CE46E" w14:textId="77777777" w:rsidTr="00946AFD">
        <w:tc>
          <w:tcPr>
            <w:tcW w:w="9460" w:type="dxa"/>
            <w:gridSpan w:val="5"/>
          </w:tcPr>
          <w:p w14:paraId="64199CAF" w14:textId="77777777" w:rsidR="00801B53" w:rsidRPr="003B0CBC" w:rsidRDefault="00801B53" w:rsidP="00946AF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назначении общественных обсуждений по проекту «Предоставление разрешения 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Пышма» </w:t>
            </w:r>
          </w:p>
        </w:tc>
      </w:tr>
      <w:tr w:rsidR="00801B53" w:rsidRPr="003B0CBC" w14:paraId="41688CD6" w14:textId="77777777" w:rsidTr="00946AFD">
        <w:tc>
          <w:tcPr>
            <w:tcW w:w="9460" w:type="dxa"/>
            <w:gridSpan w:val="5"/>
          </w:tcPr>
          <w:p w14:paraId="2EF4174B" w14:textId="77777777" w:rsidR="00801B53" w:rsidRPr="003B0CBC" w:rsidRDefault="00801B53" w:rsidP="00946A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52E6F16" w14:textId="77777777" w:rsidR="00801B53" w:rsidRPr="003B0CBC" w:rsidRDefault="00801B53" w:rsidP="00946A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2EFD285" w14:textId="77777777" w:rsidR="00801B53" w:rsidRDefault="00801B53" w:rsidP="00801B5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частью 1 статьи 5.1, частью 4 статьи 40 Градостроительного кодекса Российской Федерации, </w:t>
      </w:r>
      <w:r>
        <w:rPr>
          <w:rFonts w:ascii="Liberation Serif" w:hAnsi="Liberation Serif"/>
          <w:sz w:val="28"/>
          <w:szCs w:val="28"/>
        </w:rPr>
        <w:t>руководствуясь пунктом 10 статьи 47 Федерального закона от 20 марта 2025 года № 33-ФЗ «Об общих принципах организации местного самоуправления в единой системе публичной власти»</w:t>
      </w:r>
      <w:r>
        <w:rPr>
          <w:rFonts w:ascii="Liberation Serif" w:hAnsi="Liberation Serif" w:cs="Liberation Serif"/>
          <w:sz w:val="28"/>
          <w:szCs w:val="28"/>
        </w:rPr>
        <w:t xml:space="preserve">, руководствуясь частью 1 статьи 15, пунктом 18 части 7 статьи 25 Устава городского округа Верхняя Пышма Свердловская область, Положением о порядке организации и проведения общественных обсуждений, публичных слушаний в городском округе Верхняя Пышма, утвержденным Решением Думы городского округа Верхняя Пышма от 28.05.2020 № 22/12 (далее – Положение), </w:t>
      </w:r>
      <w:r>
        <w:rPr>
          <w:rFonts w:ascii="Liberation Serif" w:hAnsi="Liberation Serif"/>
          <w:sz w:val="28"/>
          <w:szCs w:val="28"/>
        </w:rPr>
        <w:t xml:space="preserve">разделом 3.5 административного регламента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объекта капитального строительства», утвержденного постановлением администрации городского округа Верхняя Пышма от 09.12.2022 № 1518, </w:t>
      </w:r>
      <w:r>
        <w:rPr>
          <w:rFonts w:ascii="Liberation Serif" w:hAnsi="Liberation Serif" w:cs="Liberation Serif"/>
          <w:sz w:val="28"/>
          <w:szCs w:val="28"/>
        </w:rPr>
        <w:t>на основании заявления от ООО «ОРИОН» от 10.03.2026 № 4171 о предоставлении разрешения на отклонение от предельных параметров разрешенного строительства, реконструкции объекта капитального строительства,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выявления и учета мнения и интересов жителей городского округа Верхняя Пышма</w:t>
      </w:r>
    </w:p>
    <w:p w14:paraId="256C1DEC" w14:textId="77777777" w:rsidR="00801B53" w:rsidRPr="003B0CBC" w:rsidRDefault="00801B53" w:rsidP="00801B53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14:paraId="3FC4A5E6" w14:textId="77777777" w:rsidR="00801B53" w:rsidRDefault="00801B53" w:rsidP="00801B53">
      <w:pPr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Назначить проведение общественных обсуждений </w:t>
      </w:r>
      <w:r>
        <w:rPr>
          <w:rFonts w:ascii="Liberation Serif" w:hAnsi="Liberation Serif"/>
          <w:sz w:val="28"/>
          <w:szCs w:val="28"/>
        </w:rPr>
        <w:t xml:space="preserve">с 04 июня 2026 года по 15 июня 2026 года </w:t>
      </w:r>
      <w:r>
        <w:rPr>
          <w:rFonts w:ascii="Liberation Serif" w:hAnsi="Liberation Serif" w:cs="Liberation Serif"/>
          <w:sz w:val="28"/>
          <w:szCs w:val="28"/>
        </w:rPr>
        <w:t xml:space="preserve">по проекту </w:t>
      </w:r>
      <w:r>
        <w:rPr>
          <w:rFonts w:ascii="Liberation Serif" w:hAnsi="Liberation Serif"/>
          <w:sz w:val="28"/>
          <w:szCs w:val="28"/>
        </w:rPr>
        <w:t xml:space="preserve">«Предоставление разрешения </w:t>
      </w:r>
      <w:r>
        <w:rPr>
          <w:rFonts w:ascii="Liberation Serif" w:hAnsi="Liberation Serif"/>
          <w:sz w:val="28"/>
          <w:szCs w:val="28"/>
        </w:rPr>
        <w:br/>
        <w:t>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 xml:space="preserve"> (далее – Проект). </w:t>
      </w:r>
    </w:p>
    <w:p w14:paraId="761D471C" w14:textId="77777777" w:rsidR="00801B53" w:rsidRDefault="00801B53" w:rsidP="00801B53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перечень информационных материалов к Проекту, подлежащих к рассмотрению на общественных обсуждениях:</w:t>
      </w:r>
    </w:p>
    <w:p w14:paraId="5C3E0637" w14:textId="77777777" w:rsidR="00801B53" w:rsidRDefault="00801B53" w:rsidP="00801B53">
      <w:pPr>
        <w:pStyle w:val="a8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lastRenderedPageBreak/>
        <w:t xml:space="preserve">схема планировочной организации земельного участка. Территория, </w:t>
      </w:r>
      <w:r>
        <w:rPr>
          <w:rFonts w:ascii="Liberation Serif" w:hAnsi="Liberation Serif"/>
          <w:sz w:val="28"/>
          <w:szCs w:val="28"/>
          <w:lang w:val="ru-RU"/>
        </w:rPr>
        <w:br/>
        <w:t>в пределах которой проводятся общественные обсуждения – местоположение земельного участка с кадастровым номером: 66:36:0107006:26 (обл. Свердловская, ГО Верхняя Пышма, г. Верхняя Пышма, ул. Пролетарская, з/у № 4);</w:t>
      </w:r>
    </w:p>
    <w:p w14:paraId="52814E5C" w14:textId="77777777" w:rsidR="00801B53" w:rsidRDefault="00801B53" w:rsidP="00801B53">
      <w:pPr>
        <w:pStyle w:val="a8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проект решения о предоставлении разрешения на отклонение </w:t>
      </w:r>
      <w:r>
        <w:rPr>
          <w:rFonts w:ascii="Liberation Serif" w:hAnsi="Liberation Serif"/>
          <w:sz w:val="28"/>
          <w:szCs w:val="28"/>
          <w:lang w:val="ru-RU"/>
        </w:rPr>
        <w:br/>
        <w:t xml:space="preserve">от предельных параметров разрешенного строительства, реконструкции объекта капитального строительства, в отношении земельного участка с кадастровым номером 66:36:0107006:26, расположенного по адресу: обл. Свердловская, ГО Верхняя Пышма, г. Верхняя Пышма, ул. Пролетарская, з/у № 4, </w:t>
      </w:r>
      <w:r>
        <w:rPr>
          <w:rFonts w:ascii="Liberation Serif" w:hAnsi="Liberation Serif" w:cs="Liberation Serif"/>
          <w:sz w:val="28"/>
          <w:szCs w:val="28"/>
          <w:lang w:val="ru-RU"/>
        </w:rPr>
        <w:t>в части уменьшения отступа от границ земельного участка до 0 м с северной и западной сторон;</w:t>
      </w:r>
    </w:p>
    <w:p w14:paraId="45A80C38" w14:textId="77777777" w:rsidR="00801B53" w:rsidRDefault="00801B53" w:rsidP="00801B53">
      <w:pPr>
        <w:pStyle w:val="a8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Определить место проведения экспозиции материалов по Проекту:</w:t>
      </w:r>
    </w:p>
    <w:p w14:paraId="5AE9904A" w14:textId="77777777" w:rsidR="00801B53" w:rsidRDefault="00801B53" w:rsidP="00801B53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здание Администрации городского округа Верхняя Пышма, расположенное по адресу: Свердловская обл., г. Верхняя Пышма, </w:t>
      </w:r>
      <w:r>
        <w:rPr>
          <w:rFonts w:ascii="Liberation Serif" w:hAnsi="Liberation Serif"/>
          <w:sz w:val="28"/>
          <w:szCs w:val="28"/>
          <w:lang w:val="ru-RU"/>
        </w:rPr>
        <w:br/>
        <w:t>пр-кт Успенский, зд. 115, 1 этаж;</w:t>
      </w:r>
    </w:p>
    <w:p w14:paraId="4D515FD1" w14:textId="77777777" w:rsidR="00801B53" w:rsidRDefault="00801B53" w:rsidP="00801B53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официальный сайт городского округа Верхняя Пышма (</w:t>
      </w:r>
      <w:r>
        <w:rPr>
          <w:rFonts w:ascii="Liberation Serif" w:hAnsi="Liberation Serif"/>
          <w:sz w:val="28"/>
          <w:szCs w:val="28"/>
        </w:rPr>
        <w:t>www</w:t>
      </w:r>
      <w:r>
        <w:rPr>
          <w:rFonts w:ascii="Liberation Serif" w:hAnsi="Liberation Serif"/>
          <w:sz w:val="28"/>
          <w:szCs w:val="28"/>
          <w:lang w:val="ru-RU"/>
        </w:rPr>
        <w:t>.</w:t>
      </w:r>
      <w:r>
        <w:rPr>
          <w:rFonts w:ascii="Liberation Serif" w:hAnsi="Liberation Serif"/>
          <w:sz w:val="28"/>
          <w:szCs w:val="28"/>
        </w:rPr>
        <w:t>movp</w:t>
      </w:r>
      <w:r>
        <w:rPr>
          <w:rFonts w:ascii="Liberation Serif" w:hAnsi="Liberation Serif"/>
          <w:sz w:val="28"/>
          <w:szCs w:val="28"/>
          <w:lang w:val="ru-RU"/>
        </w:rPr>
        <w:t>.</w:t>
      </w:r>
      <w:r>
        <w:rPr>
          <w:rFonts w:ascii="Liberation Serif" w:hAnsi="Liberation Serif"/>
          <w:sz w:val="28"/>
          <w:szCs w:val="28"/>
        </w:rPr>
        <w:t>ru</w:t>
      </w:r>
      <w:r>
        <w:rPr>
          <w:rFonts w:ascii="Liberation Serif" w:hAnsi="Liberation Serif"/>
          <w:sz w:val="28"/>
          <w:szCs w:val="28"/>
          <w:lang w:val="ru-RU"/>
        </w:rPr>
        <w:t>), раздел «Градостроительство и землепользование» подраздел «Общественные обсуждения»;</w:t>
      </w:r>
    </w:p>
    <w:p w14:paraId="45D5B535" w14:textId="77777777" w:rsidR="00801B53" w:rsidRDefault="00801B53" w:rsidP="00801B53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Федеральная государственная информационная система «Единый портал государственных и муниципальных услуг (функций)»</w:t>
      </w:r>
      <w:r>
        <w:rPr>
          <w:rFonts w:ascii="Liberation Serif" w:hAnsi="Liberation Serif"/>
          <w:sz w:val="28"/>
          <w:szCs w:val="28"/>
          <w:lang w:val="ru-RU"/>
        </w:rPr>
        <w:t>.</w:t>
      </w:r>
    </w:p>
    <w:p w14:paraId="32959BC1" w14:textId="77777777" w:rsidR="00801B53" w:rsidRDefault="00801B53" w:rsidP="00801B53">
      <w:pPr>
        <w:pStyle w:val="a8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Определить срок экспозиции материалов по Проекту </w:t>
      </w:r>
      <w:r>
        <w:rPr>
          <w:rFonts w:ascii="Liberation Serif" w:hAnsi="Liberation Serif"/>
          <w:sz w:val="28"/>
          <w:szCs w:val="28"/>
          <w:lang w:val="ru-RU"/>
        </w:rPr>
        <w:t>с 04 июня 2026 года по 15 июня 2026 года.</w:t>
      </w:r>
    </w:p>
    <w:p w14:paraId="30850B5D" w14:textId="77777777" w:rsidR="00801B53" w:rsidRDefault="00801B53" w:rsidP="00801B53">
      <w:pPr>
        <w:pStyle w:val="a8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Управлению архитектуры и градостроительства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  <w:lang w:val="ru-RU"/>
        </w:rPr>
        <w:t>разместить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экспозицию материалов по Проекту </w:t>
      </w:r>
      <w:r>
        <w:rPr>
          <w:rFonts w:ascii="Liberation Serif" w:hAnsi="Liberation Serif"/>
          <w:sz w:val="28"/>
          <w:szCs w:val="28"/>
          <w:lang w:val="ru-RU"/>
        </w:rPr>
        <w:t>в соответствии с подпунктом 3 пункта 35 Положения 04 июня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2026 года </w:t>
      </w:r>
      <w:r>
        <w:rPr>
          <w:rFonts w:ascii="Liberation Serif" w:hAnsi="Liberation Serif"/>
          <w:sz w:val="28"/>
          <w:szCs w:val="28"/>
          <w:lang w:val="ru-RU"/>
        </w:rPr>
        <w:t xml:space="preserve">в здании Администрации городского округа Верхняя Пышма по адресу: Свердловская обл., г. Верхняя Пышма, пр-кт Успенский, зд. 115, 1 этаж, в </w:t>
      </w:r>
      <w:r>
        <w:rPr>
          <w:rFonts w:ascii="Liberation Serif" w:hAnsi="Liberation Serif" w:cs="Liberation Serif"/>
          <w:sz w:val="28"/>
          <w:szCs w:val="28"/>
          <w:lang w:val="ru-RU"/>
        </w:rPr>
        <w:t>Федеральной государственной информационной системе «Единый портал государственных и муниципальных услуг (функций)».</w:t>
      </w:r>
    </w:p>
    <w:p w14:paraId="7B11B6DD" w14:textId="77777777" w:rsidR="00801B53" w:rsidRDefault="00801B53" w:rsidP="00801B53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отдела по связям с общественностью Администрации городского округа Верхняя Пышма</w:t>
      </w:r>
      <w:r>
        <w:rPr>
          <w:rFonts w:ascii="Liberation Serif" w:hAnsi="Liberation Serif" w:cs="Liberation Serif"/>
          <w:sz w:val="28"/>
          <w:szCs w:val="28"/>
        </w:rPr>
        <w:t xml:space="preserve"> разместить материалы по Проекту </w:t>
      </w:r>
      <w:r>
        <w:rPr>
          <w:rFonts w:ascii="Liberation Serif" w:hAnsi="Liberation Serif" w:cs="Liberation Serif"/>
          <w:sz w:val="28"/>
          <w:szCs w:val="28"/>
        </w:rPr>
        <w:br/>
        <w:t xml:space="preserve">04 июня 2026 года в соответствии с пунктом 71 Положения </w:t>
      </w:r>
      <w:r>
        <w:rPr>
          <w:rFonts w:ascii="Liberation Serif" w:hAnsi="Liberation Serif"/>
          <w:sz w:val="28"/>
          <w:szCs w:val="28"/>
        </w:rPr>
        <w:t>на официальном сайте городского округа Верхняя Пышма (www.movp.ru) в разделе «Градостроительство и землепользование» подраздел «Общественные обсуждения»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71A13272" w14:textId="77777777" w:rsidR="00801B53" w:rsidRDefault="00801B53" w:rsidP="00801B53">
      <w:pPr>
        <w:pStyle w:val="a8"/>
        <w:widowControl w:val="0"/>
        <w:numPr>
          <w:ilvl w:val="0"/>
          <w:numId w:val="2"/>
        </w:numPr>
        <w:tabs>
          <w:tab w:val="left" w:pos="1134"/>
        </w:tabs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Установить, что экспозиция материалов по Проекту открыта </w:t>
      </w:r>
      <w:r>
        <w:rPr>
          <w:rFonts w:ascii="Liberation Serif" w:hAnsi="Liberation Serif" w:cs="Liberation Serif"/>
          <w:sz w:val="28"/>
          <w:szCs w:val="28"/>
          <w:lang w:val="ru-RU"/>
        </w:rPr>
        <w:br/>
        <w:t xml:space="preserve">к посещению </w:t>
      </w:r>
      <w:r>
        <w:rPr>
          <w:rFonts w:ascii="Liberation Serif" w:hAnsi="Liberation Serif"/>
          <w:sz w:val="28"/>
          <w:szCs w:val="28"/>
          <w:lang w:val="ru-RU"/>
        </w:rPr>
        <w:t>с понедельника по пятницу с 9 часов 00 минут до 17 часов 00 минут (за исключением нерабочих, праздничных и выходных дней)</w:t>
      </w:r>
      <w:r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14:paraId="50192A7C" w14:textId="77777777" w:rsidR="00801B53" w:rsidRDefault="00801B53" w:rsidP="00801B53">
      <w:pPr>
        <w:pStyle w:val="a8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Установить, что участники </w:t>
      </w:r>
      <w:r>
        <w:rPr>
          <w:rFonts w:ascii="Liberation Serif" w:hAnsi="Liberation Serif"/>
          <w:sz w:val="28"/>
          <w:szCs w:val="28"/>
          <w:lang w:val="ru-RU"/>
        </w:rPr>
        <w:t xml:space="preserve">общественных обсуждений имеют право вносить предложения и замечания, касающиеся Проекта, подлежащего рассмотрению на общественных обсуждениях, с 04 июня 2026 года </w:t>
      </w:r>
      <w:r>
        <w:rPr>
          <w:rFonts w:ascii="Liberation Serif" w:hAnsi="Liberation Serif"/>
          <w:sz w:val="28"/>
          <w:szCs w:val="28"/>
          <w:lang w:val="ru-RU"/>
        </w:rPr>
        <w:br/>
        <w:t>по 15 июня 2026 года:</w:t>
      </w:r>
    </w:p>
    <w:p w14:paraId="707FC69D" w14:textId="77777777" w:rsidR="00801B53" w:rsidRDefault="00801B53" w:rsidP="00801B53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посредством Федеральной государственной информационной системы «Единый портал государственных и муниципальных услуг (функций)»;</w:t>
      </w:r>
    </w:p>
    <w:p w14:paraId="70F360A1" w14:textId="77777777" w:rsidR="00801B53" w:rsidRDefault="00801B53" w:rsidP="00801B53">
      <w:pPr>
        <w:pStyle w:val="a8"/>
        <w:numPr>
          <w:ilvl w:val="0"/>
          <w:numId w:val="5"/>
        </w:numPr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lastRenderedPageBreak/>
        <w:t xml:space="preserve">посредством </w:t>
      </w:r>
      <w:r>
        <w:rPr>
          <w:rFonts w:ascii="Liberation Serif" w:hAnsi="Liberation Serif"/>
          <w:sz w:val="28"/>
          <w:szCs w:val="28"/>
          <w:lang w:val="ru-RU"/>
        </w:rPr>
        <w:t>официальной электронной почты городского округа Верхняя Пышма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электронной почты: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kontakt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>@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movp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>.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ru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 xml:space="preserve">, </w:t>
      </w:r>
      <w:r>
        <w:rPr>
          <w:rFonts w:ascii="Liberation Serif" w:hAnsi="Liberation Serif" w:cs="Liberation Serif"/>
          <w:sz w:val="28"/>
          <w:szCs w:val="28"/>
          <w:lang w:val="ru-RU"/>
        </w:rPr>
        <w:t>с пометкой «ОБЩЕСТВЕННЫЕ ОБСУЖДЕНИЯ»;</w:t>
      </w:r>
    </w:p>
    <w:p w14:paraId="43CEFA66" w14:textId="77777777" w:rsidR="00801B53" w:rsidRDefault="00801B53" w:rsidP="00801B53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в письменной форме по адресу: Свердловская обл., г. Верхняя Пышма, пр-кт Успенский, зд. 115, с пометкой «ОБЩЕСТВЕННЫЕ ОБСУЖДЕНИЯ»;</w:t>
      </w:r>
    </w:p>
    <w:p w14:paraId="7668E2E8" w14:textId="77777777" w:rsidR="00801B53" w:rsidRPr="00BD5CFF" w:rsidRDefault="00801B53" w:rsidP="00801B53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посредством записи в журнале учета посетителей экспозиции Проекта, подлежащего рассмотрению на общественных обсуждениях, в период проведения экспозиции. Журнал учета посетителей экспозиции находится по адресу: </w:t>
      </w:r>
      <w:r w:rsidRPr="00BD5CFF">
        <w:rPr>
          <w:rFonts w:ascii="Liberation Serif" w:hAnsi="Liberation Serif"/>
          <w:sz w:val="28"/>
          <w:szCs w:val="28"/>
          <w:lang w:val="ru-RU"/>
        </w:rPr>
        <w:t>Свердловская обл., г. Верхняя Пышма, пр-кт Успенский, зд. 115, 1 этаж;</w:t>
      </w:r>
    </w:p>
    <w:p w14:paraId="30D5E5E7" w14:textId="77777777" w:rsidR="00801B53" w:rsidRDefault="00801B53" w:rsidP="00801B53">
      <w:pPr>
        <w:pStyle w:val="a8"/>
        <w:numPr>
          <w:ilvl w:val="0"/>
          <w:numId w:val="2"/>
        </w:numPr>
        <w:shd w:val="clear" w:color="auto" w:fill="FFFFFF"/>
        <w:tabs>
          <w:tab w:val="left" w:pos="1134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Предложения и замечания, вносимые участниками общественных обсуждений, оформляются в соответствии с приложением № 4 к Положению.</w:t>
      </w:r>
    </w:p>
    <w:p w14:paraId="18E1A011" w14:textId="77777777" w:rsidR="00801B53" w:rsidRDefault="00801B53" w:rsidP="00801B53">
      <w:pPr>
        <w:pStyle w:val="a8"/>
        <w:numPr>
          <w:ilvl w:val="0"/>
          <w:numId w:val="2"/>
        </w:numPr>
        <w:shd w:val="clear" w:color="auto" w:fill="FFFFFF"/>
        <w:tabs>
          <w:tab w:val="left" w:pos="1134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Участники общественных обсуждений в целях идентификации представляют следующие сведения о себе:</w:t>
      </w:r>
    </w:p>
    <w:p w14:paraId="22C67B27" w14:textId="77777777" w:rsidR="00801B53" w:rsidRDefault="00801B53" w:rsidP="00801B53">
      <w:pPr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физических лиц: фамилию, имя, отчество (при наличии), дату рождения, адрес места жительства (регистрации) с предъявлением (предоставлением копии) документа, удостоверяющего личность гражданина, правоустанавливающий документ на земельный участок, на объект капитального строительства (при необходимости);</w:t>
      </w:r>
    </w:p>
    <w:p w14:paraId="336F4BE1" w14:textId="77777777" w:rsidR="00801B53" w:rsidRDefault="00801B53" w:rsidP="00801B53">
      <w:pPr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юридических лиц: наименование, основной государственный регистрационный номер, место нахождения и адрес, с приложением документов, подтверждающих такие сведения, и оригинала или заверенной копии сведений об уполномоченном представителе юридического лица правоустанавливающий документ на земельный участок, на объект капитального строительства (при необходимости).</w:t>
      </w:r>
    </w:p>
    <w:p w14:paraId="4FBEBFDE" w14:textId="77777777" w:rsidR="00801B53" w:rsidRDefault="00801B53" w:rsidP="00801B53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 требуется представление документов, указанных в пункте 10 настоящего постановления, подтверждающих сведения об участниках общественных обсуждений, если данными лицами вносятся предложения и замечания, касающиеся вопросов, подлежащих рассмотрению на общественных обсуждениях, посредством официального сайта городского округа Верхняя Пышма при условии прохождения процедуры регистрации на нем.</w:t>
      </w:r>
    </w:p>
    <w:p w14:paraId="63D38C46" w14:textId="77777777" w:rsidR="00801B53" w:rsidRDefault="00801B53" w:rsidP="00801B53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Комиссией, ответственной за проведение общественных обсуждений, в соответствии с пунктом 1.3 порядка деятельности комиссии по подготовке проекта Правил землепользования и застройки на территории городского округа Верхняя Пышма, утвержденного постановлением администрации городского округа Верхняя Пышма от 15.05.2017 № 298, является постоянно действующая комиссия по подготовке проекта Правил землепользования и застройки на территории городского округа Верхняя Пышма.</w:t>
      </w:r>
    </w:p>
    <w:p w14:paraId="45B95776" w14:textId="77777777" w:rsidR="00801B53" w:rsidRDefault="00801B53" w:rsidP="00801B53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Опубликовать оповещение о проведении общественных обсуждений по Проекту 27 мая 2026 года в соответствии пунктом 74 Положения </w:t>
      </w:r>
      <w:r>
        <w:rPr>
          <w:rFonts w:ascii="Liberation Serif" w:hAnsi="Liberation Serif" w:cs="Liberation Serif"/>
          <w:sz w:val="28"/>
          <w:szCs w:val="28"/>
        </w:rPr>
        <w:br/>
        <w:t>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 xml:space="preserve">.movp.ru) </w:t>
      </w:r>
      <w:r>
        <w:rPr>
          <w:rFonts w:ascii="Liberation Serif" w:hAnsi="Liberation Serif"/>
          <w:sz w:val="28"/>
          <w:szCs w:val="28"/>
        </w:rPr>
        <w:t xml:space="preserve">в разделе «Градостроительство и землепользование» подраздел «Общественные обсуждения», в Федеральной государственной </w:t>
      </w:r>
      <w:r>
        <w:rPr>
          <w:rFonts w:ascii="Liberation Serif" w:hAnsi="Liberation Serif"/>
          <w:sz w:val="28"/>
          <w:szCs w:val="28"/>
        </w:rPr>
        <w:lastRenderedPageBreak/>
        <w:t>информационной системы «Единый портал государственных и муниципальных услуг (функций)»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25D1145" w14:textId="77777777" w:rsidR="00801B53" w:rsidRDefault="00801B53" w:rsidP="00801B53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оставляю </w:t>
      </w:r>
      <w:r>
        <w:rPr>
          <w:rFonts w:ascii="Liberation Serif" w:hAnsi="Liberation Serif"/>
          <w:sz w:val="28"/>
          <w:szCs w:val="28"/>
        </w:rPr>
        <w:br/>
        <w:t xml:space="preserve">за собой. </w:t>
      </w:r>
    </w:p>
    <w:p w14:paraId="776C883D" w14:textId="77777777" w:rsidR="00801B53" w:rsidRDefault="00801B53" w:rsidP="00801B53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 xml:space="preserve">.movp.ru), </w:t>
      </w:r>
      <w:r>
        <w:rPr>
          <w:rFonts w:ascii="Liberation Serif" w:hAnsi="Liberation Serif"/>
          <w:sz w:val="28"/>
          <w:szCs w:val="28"/>
        </w:rPr>
        <w:t>в том числе в разделе «Градостроительство и землепользование» подраздел «Общественные обсуждения», в Федеральной государственной информационной системы «Единый портал государственных и муниципальных услуг (функций)»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19B375E3" w14:textId="77777777" w:rsidR="00801B53" w:rsidRDefault="00801B53" w:rsidP="00801B53">
      <w:pPr>
        <w:widowControl w:val="0"/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14BE4455" w14:textId="77777777" w:rsidR="00801B53" w:rsidRDefault="00801B53" w:rsidP="00801B53">
      <w:pPr>
        <w:widowControl w:val="0"/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801B53" w:rsidRPr="003B0CBC" w14:paraId="36A9A28A" w14:textId="77777777" w:rsidTr="00946AFD">
        <w:tc>
          <w:tcPr>
            <w:tcW w:w="6237" w:type="dxa"/>
            <w:vAlign w:val="bottom"/>
          </w:tcPr>
          <w:p w14:paraId="62503390" w14:textId="77777777" w:rsidR="00801B53" w:rsidRDefault="00801B53" w:rsidP="00946AF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</w:p>
          <w:p w14:paraId="39D70E7A" w14:textId="77777777" w:rsidR="00801B53" w:rsidRPr="003B0CBC" w:rsidRDefault="00801B53" w:rsidP="00946AF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vAlign w:val="bottom"/>
          </w:tcPr>
          <w:p w14:paraId="0A533F22" w14:textId="77777777" w:rsidR="00801B53" w:rsidRPr="003B0CBC" w:rsidRDefault="00801B53" w:rsidP="00946AF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14:paraId="24CD61E6" w14:textId="77777777" w:rsidR="00801B53" w:rsidRPr="003B0CBC" w:rsidRDefault="00801B53" w:rsidP="00801B53">
      <w:pPr>
        <w:pStyle w:val="ConsNormal"/>
        <w:widowControl/>
        <w:ind w:firstLine="0"/>
        <w:rPr>
          <w:rFonts w:ascii="Liberation Serif" w:hAnsi="Liberation Serif"/>
        </w:rPr>
      </w:pPr>
    </w:p>
    <w:p w14:paraId="3DC6E2ED" w14:textId="77777777" w:rsidR="00EE0351" w:rsidRDefault="00EE0351"/>
    <w:sectPr w:rsidR="00EE0351" w:rsidSect="009F482A">
      <w:headerReference w:type="first" r:id="rId7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A33F4" w14:textId="77777777" w:rsidR="007C311A" w:rsidRDefault="007C311A" w:rsidP="00801B53">
      <w:r>
        <w:separator/>
      </w:r>
    </w:p>
  </w:endnote>
  <w:endnote w:type="continuationSeparator" w:id="0">
    <w:p w14:paraId="5A407945" w14:textId="77777777" w:rsidR="007C311A" w:rsidRDefault="007C311A" w:rsidP="00801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5DF5D3" w14:textId="77777777" w:rsidR="007C311A" w:rsidRDefault="007C311A" w:rsidP="00801B53">
      <w:r>
        <w:separator/>
      </w:r>
    </w:p>
  </w:footnote>
  <w:footnote w:type="continuationSeparator" w:id="0">
    <w:p w14:paraId="09CBB0EF" w14:textId="77777777" w:rsidR="007C311A" w:rsidRDefault="007C311A" w:rsidP="00801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76BAA" w14:textId="77777777" w:rsidR="00810AAA" w:rsidRDefault="007C311A" w:rsidP="00810AAA">
    <w:pPr>
      <w:pStyle w:val="a3"/>
      <w:jc w:val="center"/>
    </w:pPr>
    <w:permStart w:id="1533701032" w:edGrp="everyone"/>
    <w:permEnd w:id="153370103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47E0A"/>
    <w:multiLevelType w:val="hybridMultilevel"/>
    <w:tmpl w:val="2F1230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FE18A1"/>
    <w:multiLevelType w:val="hybridMultilevel"/>
    <w:tmpl w:val="2A5EE308"/>
    <w:lvl w:ilvl="0" w:tplc="FDB81C4E">
      <w:start w:val="13"/>
      <w:numFmt w:val="decimal"/>
      <w:suff w:val="space"/>
      <w:lvlText w:val="%1.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0646A"/>
    <w:multiLevelType w:val="hybridMultilevel"/>
    <w:tmpl w:val="0A269CCC"/>
    <w:lvl w:ilvl="0" w:tplc="EFAE7092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C4CF7"/>
    <w:multiLevelType w:val="hybridMultilevel"/>
    <w:tmpl w:val="AEBA9A10"/>
    <w:lvl w:ilvl="0" w:tplc="EFAE7092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05D23"/>
    <w:multiLevelType w:val="hybridMultilevel"/>
    <w:tmpl w:val="6D220844"/>
    <w:lvl w:ilvl="0" w:tplc="6DA0277E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61B26"/>
    <w:multiLevelType w:val="hybridMultilevel"/>
    <w:tmpl w:val="684E1074"/>
    <w:lvl w:ilvl="0" w:tplc="328A2FE8">
      <w:start w:val="1"/>
      <w:numFmt w:val="decimal"/>
      <w:suff w:val="space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3F43BBA"/>
    <w:multiLevelType w:val="hybridMultilevel"/>
    <w:tmpl w:val="7ED41EC2"/>
    <w:lvl w:ilvl="0" w:tplc="C98C86FC">
      <w:start w:val="2"/>
      <w:numFmt w:val="decimal"/>
      <w:suff w:val="space"/>
      <w:lvlText w:val="%1.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A95"/>
    <w:rsid w:val="007C311A"/>
    <w:rsid w:val="00801B53"/>
    <w:rsid w:val="00EE0351"/>
    <w:rsid w:val="00FC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E3D54"/>
  <w15:chartTrackingRefBased/>
  <w15:docId w15:val="{D034D974-F90A-4AF3-8095-F02E15837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1B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01B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01B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801B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01B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01B5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801B53"/>
    <w:pPr>
      <w:spacing w:after="0" w:line="240" w:lineRule="auto"/>
    </w:pPr>
    <w:rPr>
      <w:rFonts w:ascii="Liberation Serif" w:eastAsia="Calibri" w:hAnsi="Liberation Serif" w:cs="Times New Roman"/>
    </w:rPr>
  </w:style>
  <w:style w:type="paragraph" w:styleId="a8">
    <w:name w:val="List Paragraph"/>
    <w:basedOn w:val="a"/>
    <w:qFormat/>
    <w:rsid w:val="00801B53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1247</Words>
  <Characters>7111</Characters>
  <Application>Microsoft Office Word</Application>
  <DocSecurity>0</DocSecurity>
  <Lines>59</Lines>
  <Paragraphs>16</Paragraphs>
  <ScaleCrop>false</ScaleCrop>
  <Company/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2026-05-21T13:18:00Z</dcterms:created>
  <dcterms:modified xsi:type="dcterms:W3CDTF">2026-05-21T13:19:00Z</dcterms:modified>
</cp:coreProperties>
</file>