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3"/>
        <w:gridCol w:w="1892"/>
        <w:gridCol w:w="436"/>
        <w:gridCol w:w="582"/>
        <w:gridCol w:w="6507"/>
      </w:tblGrid>
      <w:tr w:rsidR="003B7A0D" w14:paraId="6C02892A" w14:textId="77777777" w:rsidTr="00043451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710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6004E9" w14:textId="77777777" w:rsidR="003B7A0D" w:rsidRDefault="003B7A0D" w:rsidP="0004345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DA936A6" w14:textId="77777777" w:rsidR="003B7A0D" w:rsidRDefault="003B7A0D" w:rsidP="0004345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FA251E2" w14:textId="77777777" w:rsidR="003B7A0D" w:rsidRDefault="003B7A0D" w:rsidP="00043451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12C4FEA" w14:textId="77777777" w:rsidR="003B7A0D" w:rsidRDefault="003B7A0D" w:rsidP="00043451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5EE388E" wp14:editId="1EFC4979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08E319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3B7A0D" w14:paraId="20F4468C" w14:textId="77777777" w:rsidTr="00043451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9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8550333" w14:textId="77777777" w:rsidR="003B7A0D" w:rsidRDefault="003B7A0D" w:rsidP="0004345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92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0688795" w14:textId="3DC99D66" w:rsidR="003B7A0D" w:rsidRDefault="003B7A0D" w:rsidP="00043451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20.05.2026</w:t>
            </w:r>
          </w:p>
        </w:tc>
        <w:tc>
          <w:tcPr>
            <w:tcW w:w="43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526209E" w14:textId="77777777" w:rsidR="003B7A0D" w:rsidRDefault="003B7A0D" w:rsidP="0004345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82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BE1DCD" w14:textId="0109C0AA" w:rsidR="003B7A0D" w:rsidRDefault="003B7A0D" w:rsidP="00043451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787</w:t>
            </w:r>
          </w:p>
        </w:tc>
        <w:tc>
          <w:tcPr>
            <w:tcW w:w="650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289F121" w14:textId="77777777" w:rsidR="003B7A0D" w:rsidRDefault="003B7A0D" w:rsidP="0004345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3B7A0D" w14:paraId="6A51E201" w14:textId="77777777" w:rsidTr="00043451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710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432E3E" w14:textId="77777777" w:rsidR="003B7A0D" w:rsidRDefault="003B7A0D" w:rsidP="0004345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3B7A0D" w14:paraId="3238CF43" w14:textId="77777777" w:rsidTr="00043451">
        <w:tblPrEx>
          <w:tblCellMar>
            <w:top w:w="0" w:type="dxa"/>
            <w:bottom w:w="0" w:type="dxa"/>
          </w:tblCellMar>
        </w:tblPrEx>
        <w:tc>
          <w:tcPr>
            <w:tcW w:w="9710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6E1C1A" w14:textId="77777777" w:rsidR="003B7A0D" w:rsidRDefault="003B7A0D" w:rsidP="00043451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подготовке и проведении командно-штабного учения на территории городского округа Верхняя Пышма</w:t>
            </w:r>
          </w:p>
        </w:tc>
      </w:tr>
    </w:tbl>
    <w:p w14:paraId="4874118F" w14:textId="77777777" w:rsidR="003B7A0D" w:rsidRDefault="003B7A0D" w:rsidP="003B7A0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27D27B16" w14:textId="77777777" w:rsidR="003B7A0D" w:rsidRDefault="003B7A0D" w:rsidP="003B7A0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50C8B031" w14:textId="77777777" w:rsidR="003B7A0D" w:rsidRDefault="003B7A0D" w:rsidP="003B7A0D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 соответствии с пунктом 4 протокола выездного совещания Секретаря Совета Безопасности Российской Федерации в Уральском Федеральном округе </w:t>
      </w:r>
      <w:r>
        <w:rPr>
          <w:rFonts w:ascii="Liberation Serif" w:hAnsi="Liberation Serif"/>
          <w:sz w:val="28"/>
          <w:szCs w:val="28"/>
        </w:rPr>
        <w:br/>
        <w:t xml:space="preserve">от 17 марта 2026 года 22 мая 2026 года на территории Свердловской </w:t>
      </w:r>
      <w:r>
        <w:rPr>
          <w:rFonts w:ascii="Liberation Serif" w:hAnsi="Liberation Serif"/>
          <w:sz w:val="28"/>
          <w:szCs w:val="28"/>
        </w:rPr>
        <w:br/>
        <w:t xml:space="preserve">области спланировано проведение командно-штабных учений по отработке вопросов защиты населения и объектов критической инфраструктуры </w:t>
      </w:r>
      <w:r>
        <w:rPr>
          <w:rFonts w:ascii="Liberation Serif" w:hAnsi="Liberation Serif"/>
          <w:sz w:val="28"/>
          <w:szCs w:val="28"/>
        </w:rPr>
        <w:br/>
        <w:t>на территории Свердловской области при угрозе применения противником средств поражения дальнего действия, а также применения беспилотных воздушных судов различных типов</w:t>
      </w:r>
      <w:r>
        <w:rPr>
          <w:rStyle w:val="Bodytext2"/>
          <w:rFonts w:ascii="Liberation Serif" w:eastAsia="Calibri" w:hAnsi="Liberation Serif"/>
          <w:lang w:eastAsia="en-US"/>
        </w:rPr>
        <w:t xml:space="preserve">, </w:t>
      </w:r>
      <w:r>
        <w:rPr>
          <w:rFonts w:ascii="Liberation Serif" w:hAnsi="Liberation Serif"/>
          <w:color w:val="000000"/>
          <w:sz w:val="28"/>
          <w:szCs w:val="28"/>
        </w:rPr>
        <w:t xml:space="preserve">администрация </w:t>
      </w:r>
      <w:r>
        <w:rPr>
          <w:rFonts w:ascii="Liberation Serif" w:hAnsi="Liberation Serif"/>
          <w:sz w:val="28"/>
          <w:szCs w:val="28"/>
        </w:rPr>
        <w:t>городского округа Верхняя Пышма</w:t>
      </w:r>
    </w:p>
    <w:p w14:paraId="3E1C204B" w14:textId="77777777" w:rsidR="003B7A0D" w:rsidRDefault="003B7A0D" w:rsidP="003B7A0D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580FA494" w14:textId="77777777" w:rsidR="003B7A0D" w:rsidRPr="003B7A0D" w:rsidRDefault="003B7A0D" w:rsidP="003B7A0D">
      <w:pPr>
        <w:numPr>
          <w:ilvl w:val="0"/>
          <w:numId w:val="1"/>
        </w:numPr>
        <w:tabs>
          <w:tab w:val="left" w:pos="709"/>
          <w:tab w:val="left" w:pos="993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Провести 22 мая 2026 года с органами управления </w:t>
      </w:r>
      <w:r>
        <w:rPr>
          <w:rFonts w:ascii="Liberation Serif" w:hAnsi="Liberation Serif"/>
          <w:sz w:val="28"/>
          <w:szCs w:val="28"/>
        </w:rPr>
        <w:br/>
        <w:t xml:space="preserve">и силами </w:t>
      </w:r>
      <w:proofErr w:type="spellStart"/>
      <w:r>
        <w:rPr>
          <w:rFonts w:ascii="Liberation Serif" w:hAnsi="Liberation Serif"/>
          <w:sz w:val="28"/>
          <w:szCs w:val="28"/>
        </w:rPr>
        <w:t>Верхнепышминского</w:t>
      </w:r>
      <w:proofErr w:type="spellEnd"/>
      <w:r>
        <w:rPr>
          <w:rFonts w:ascii="Liberation Serif" w:hAnsi="Liberation Serif"/>
          <w:sz w:val="28"/>
          <w:szCs w:val="28"/>
        </w:rPr>
        <w:t xml:space="preserve"> городского звена Свердловской областной подсистемы единой государственной системы предупреждения </w:t>
      </w:r>
      <w:r>
        <w:rPr>
          <w:rFonts w:ascii="Liberation Serif" w:hAnsi="Liberation Serif"/>
          <w:sz w:val="28"/>
          <w:szCs w:val="28"/>
        </w:rPr>
        <w:br/>
        <w:t xml:space="preserve">и ликвидации чрезвычайных ситуаций командно-штабное учение </w:t>
      </w:r>
      <w:r>
        <w:rPr>
          <w:rFonts w:ascii="Liberation Serif" w:hAnsi="Liberation Serif"/>
          <w:sz w:val="28"/>
          <w:szCs w:val="28"/>
        </w:rPr>
        <w:br/>
        <w:t xml:space="preserve">по теме «Отработка вопросов эвакуации населения, материальных </w:t>
      </w:r>
      <w:r>
        <w:rPr>
          <w:rFonts w:ascii="Liberation Serif" w:hAnsi="Liberation Serif"/>
          <w:sz w:val="28"/>
          <w:szCs w:val="28"/>
        </w:rPr>
        <w:br/>
        <w:t xml:space="preserve">и культурных ценностей в безопасные районы, проведение мероприятий </w:t>
      </w:r>
      <w:r>
        <w:rPr>
          <w:rFonts w:ascii="Liberation Serif" w:hAnsi="Liberation Serif"/>
          <w:sz w:val="28"/>
          <w:szCs w:val="28"/>
        </w:rPr>
        <w:br/>
        <w:t xml:space="preserve">по инженерной, радиационной, химической, биологической и медицинской защите населения, а также эвакуации персонала потенциально опасных </w:t>
      </w:r>
      <w:r>
        <w:rPr>
          <w:rFonts w:ascii="Liberation Serif" w:hAnsi="Liberation Serif"/>
          <w:sz w:val="28"/>
          <w:szCs w:val="28"/>
        </w:rPr>
        <w:br/>
        <w:t xml:space="preserve">объектов при возникновении чрезвычайных ситуаций, связанных </w:t>
      </w:r>
      <w:r>
        <w:rPr>
          <w:rFonts w:ascii="Liberation Serif" w:hAnsi="Liberation Serif"/>
          <w:sz w:val="28"/>
          <w:szCs w:val="28"/>
        </w:rPr>
        <w:br/>
      </w:r>
      <w:r w:rsidRPr="003B7A0D">
        <w:rPr>
          <w:rFonts w:ascii="Liberation Serif" w:hAnsi="Liberation Serif"/>
          <w:sz w:val="28"/>
          <w:szCs w:val="28"/>
        </w:rPr>
        <w:t>с совершением в отношении них диверсионно-терр</w:t>
      </w:r>
      <w:bookmarkStart w:id="2" w:name="_GoBack"/>
      <w:bookmarkEnd w:id="2"/>
      <w:r w:rsidRPr="003B7A0D">
        <w:rPr>
          <w:rFonts w:ascii="Liberation Serif" w:hAnsi="Liberation Serif"/>
          <w:sz w:val="28"/>
          <w:szCs w:val="28"/>
        </w:rPr>
        <w:t>ористических акций» (далее – КШУ).</w:t>
      </w:r>
    </w:p>
    <w:p w14:paraId="6B29989B" w14:textId="77777777" w:rsidR="003B7A0D" w:rsidRPr="003B7A0D" w:rsidRDefault="003B7A0D" w:rsidP="003B7A0D">
      <w:pPr>
        <w:numPr>
          <w:ilvl w:val="0"/>
          <w:numId w:val="1"/>
        </w:numPr>
        <w:tabs>
          <w:tab w:val="left" w:pos="709"/>
          <w:tab w:val="left" w:pos="993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 w:rsidRPr="003B7A0D">
        <w:rPr>
          <w:rFonts w:ascii="Liberation Serif" w:hAnsi="Liberation Serif"/>
          <w:sz w:val="28"/>
          <w:szCs w:val="28"/>
        </w:rPr>
        <w:t xml:space="preserve">Утвердить прилагаемые: </w:t>
      </w:r>
    </w:p>
    <w:p w14:paraId="35D06028" w14:textId="77777777" w:rsidR="003B7A0D" w:rsidRPr="003B7A0D" w:rsidRDefault="003B7A0D" w:rsidP="003B7A0D">
      <w:pPr>
        <w:numPr>
          <w:ilvl w:val="0"/>
          <w:numId w:val="2"/>
        </w:numPr>
        <w:tabs>
          <w:tab w:val="left" w:pos="0"/>
          <w:tab w:val="left" w:pos="993"/>
        </w:tabs>
        <w:ind w:left="0" w:firstLine="709"/>
        <w:jc w:val="both"/>
        <w:textAlignment w:val="auto"/>
        <w:rPr>
          <w:sz w:val="28"/>
          <w:szCs w:val="28"/>
        </w:rPr>
      </w:pPr>
      <w:r w:rsidRPr="003B7A0D">
        <w:rPr>
          <w:rFonts w:ascii="Liberation Serif" w:hAnsi="Liberation Serif"/>
          <w:sz w:val="28"/>
          <w:szCs w:val="28"/>
        </w:rPr>
        <w:t>организационные указания на подготовку и проведение КШУ</w:t>
      </w:r>
      <w:r w:rsidRPr="003B7A0D">
        <w:rPr>
          <w:rStyle w:val="Bodytext2"/>
          <w:rFonts w:ascii="Liberation Serif" w:eastAsia="Calibri" w:hAnsi="Liberation Serif"/>
          <w:lang w:eastAsia="en-US"/>
        </w:rPr>
        <w:t>;</w:t>
      </w:r>
    </w:p>
    <w:p w14:paraId="16059D19" w14:textId="77777777" w:rsidR="003B7A0D" w:rsidRPr="003B7A0D" w:rsidRDefault="003B7A0D" w:rsidP="003B7A0D">
      <w:pPr>
        <w:numPr>
          <w:ilvl w:val="0"/>
          <w:numId w:val="2"/>
        </w:numPr>
        <w:tabs>
          <w:tab w:val="left" w:pos="0"/>
          <w:tab w:val="left" w:pos="993"/>
        </w:tabs>
        <w:ind w:left="0" w:firstLine="709"/>
        <w:jc w:val="both"/>
        <w:textAlignment w:val="auto"/>
        <w:rPr>
          <w:sz w:val="28"/>
          <w:szCs w:val="28"/>
        </w:rPr>
      </w:pPr>
      <w:r w:rsidRPr="003B7A0D">
        <w:rPr>
          <w:rStyle w:val="Bodytext2"/>
          <w:rFonts w:ascii="Liberation Serif" w:eastAsia="Calibri" w:hAnsi="Liberation Serif"/>
          <w:lang w:eastAsia="en-US"/>
        </w:rPr>
        <w:t>вводную на проведение КШУ.</w:t>
      </w:r>
    </w:p>
    <w:p w14:paraId="70689541" w14:textId="77777777" w:rsidR="003B7A0D" w:rsidRPr="003B7A0D" w:rsidRDefault="003B7A0D" w:rsidP="003B7A0D">
      <w:pPr>
        <w:pStyle w:val="a8"/>
        <w:numPr>
          <w:ilvl w:val="0"/>
          <w:numId w:val="1"/>
        </w:numPr>
        <w:tabs>
          <w:tab w:val="left" w:pos="0"/>
          <w:tab w:val="left" w:pos="1701"/>
        </w:tabs>
        <w:ind w:left="0" w:firstLine="709"/>
        <w:jc w:val="both"/>
        <w:textAlignment w:val="auto"/>
        <w:rPr>
          <w:sz w:val="28"/>
          <w:szCs w:val="28"/>
        </w:rPr>
      </w:pPr>
      <w:r w:rsidRPr="003B7A0D">
        <w:rPr>
          <w:rFonts w:ascii="Liberation Serif" w:hAnsi="Liberation Serif"/>
          <w:sz w:val="28"/>
          <w:szCs w:val="28"/>
        </w:rPr>
        <w:t xml:space="preserve">Контроль за выполнением настоящего постановления оставляю </w:t>
      </w:r>
      <w:r w:rsidRPr="003B7A0D">
        <w:rPr>
          <w:rFonts w:ascii="Liberation Serif" w:hAnsi="Liberation Serif"/>
          <w:sz w:val="28"/>
          <w:szCs w:val="28"/>
        </w:rPr>
        <w:br/>
        <w:t>за собой.</w:t>
      </w:r>
    </w:p>
    <w:p w14:paraId="7732E242" w14:textId="77777777" w:rsidR="003B7A0D" w:rsidRPr="003B7A0D" w:rsidRDefault="003B7A0D" w:rsidP="003B7A0D">
      <w:pPr>
        <w:numPr>
          <w:ilvl w:val="0"/>
          <w:numId w:val="1"/>
        </w:numPr>
        <w:shd w:val="clear" w:color="auto" w:fill="FFFFFF"/>
        <w:tabs>
          <w:tab w:val="left" w:pos="709"/>
          <w:tab w:val="left" w:pos="993"/>
        </w:tabs>
        <w:autoSpaceDE w:val="0"/>
        <w:ind w:left="0" w:firstLine="709"/>
        <w:jc w:val="both"/>
        <w:textAlignment w:val="auto"/>
        <w:rPr>
          <w:sz w:val="28"/>
          <w:szCs w:val="28"/>
        </w:rPr>
      </w:pPr>
      <w:r w:rsidRPr="003B7A0D">
        <w:rPr>
          <w:rFonts w:ascii="Liberation Serif" w:hAnsi="Liberation Serif"/>
          <w:sz w:val="28"/>
          <w:szCs w:val="28"/>
        </w:rPr>
        <w:t xml:space="preserve">Опубликовать настоящее постановление на </w:t>
      </w:r>
      <w:r w:rsidRPr="003B7A0D">
        <w:rPr>
          <w:rFonts w:ascii="Liberation Serif" w:hAnsi="Liberation Serif"/>
          <w:spacing w:val="-4"/>
          <w:sz w:val="28"/>
          <w:szCs w:val="28"/>
        </w:rPr>
        <w:t>официальном интернет-портале правовой информации городского округа Верхняя Пышма (</w:t>
      </w:r>
      <w:hyperlink r:id="rId7" w:history="1">
        <w:r w:rsidRPr="003B7A0D">
          <w:rPr>
            <w:rStyle w:val="a7"/>
            <w:rFonts w:ascii="Liberation Serif" w:hAnsi="Liberation Serif"/>
            <w:color w:val="auto"/>
            <w:spacing w:val="-4"/>
            <w:sz w:val="28"/>
            <w:szCs w:val="28"/>
            <w:u w:val="none"/>
          </w:rPr>
          <w:t>www.верхняяпышма-право.рф</w:t>
        </w:r>
      </w:hyperlink>
      <w:r w:rsidRPr="003B7A0D">
        <w:rPr>
          <w:rFonts w:ascii="Liberation Serif" w:hAnsi="Liberation Serif"/>
          <w:spacing w:val="-4"/>
          <w:sz w:val="28"/>
          <w:szCs w:val="28"/>
        </w:rPr>
        <w:t>), разместить на официальном сайте городского округа Верхняя Пышма (</w:t>
      </w:r>
      <w:hyperlink r:id="rId8" w:history="1">
        <w:r w:rsidRPr="003B7A0D">
          <w:rPr>
            <w:rStyle w:val="a7"/>
            <w:rFonts w:ascii="Liberation Serif" w:hAnsi="Liberation Serif"/>
            <w:color w:val="auto"/>
            <w:spacing w:val="-4"/>
            <w:sz w:val="28"/>
            <w:szCs w:val="28"/>
            <w:u w:val="none"/>
          </w:rPr>
          <w:t>www.</w:t>
        </w:r>
        <w:r w:rsidRPr="003B7A0D">
          <w:rPr>
            <w:rStyle w:val="a7"/>
            <w:rFonts w:ascii="Liberation Serif" w:hAnsi="Liberation Serif"/>
            <w:color w:val="auto"/>
            <w:spacing w:val="-4"/>
            <w:sz w:val="28"/>
            <w:szCs w:val="28"/>
            <w:u w:val="none"/>
            <w:lang w:val="en-US"/>
          </w:rPr>
          <w:t>movp</w:t>
        </w:r>
        <w:r w:rsidRPr="003B7A0D">
          <w:rPr>
            <w:rStyle w:val="a7"/>
            <w:rFonts w:ascii="Liberation Serif" w:hAnsi="Liberation Serif"/>
            <w:color w:val="auto"/>
            <w:spacing w:val="-4"/>
            <w:sz w:val="28"/>
            <w:szCs w:val="28"/>
            <w:u w:val="none"/>
          </w:rPr>
          <w:t>.</w:t>
        </w:r>
        <w:proofErr w:type="spellStart"/>
        <w:r w:rsidRPr="003B7A0D">
          <w:rPr>
            <w:rStyle w:val="a7"/>
            <w:rFonts w:ascii="Liberation Serif" w:hAnsi="Liberation Serif"/>
            <w:color w:val="auto"/>
            <w:spacing w:val="-4"/>
            <w:sz w:val="28"/>
            <w:szCs w:val="28"/>
            <w:u w:val="none"/>
            <w:lang w:val="en-US"/>
          </w:rPr>
          <w:t>ru</w:t>
        </w:r>
        <w:proofErr w:type="spellEnd"/>
      </w:hyperlink>
      <w:r w:rsidRPr="003B7A0D">
        <w:rPr>
          <w:rFonts w:ascii="Liberation Serif" w:hAnsi="Liberation Serif"/>
          <w:spacing w:val="-4"/>
          <w:sz w:val="28"/>
          <w:szCs w:val="28"/>
        </w:rPr>
        <w:t>)</w:t>
      </w:r>
      <w:r w:rsidRPr="003B7A0D">
        <w:rPr>
          <w:rFonts w:ascii="Liberation Serif" w:eastAsia="Calibri" w:hAnsi="Liberation Serif"/>
          <w:sz w:val="28"/>
          <w:szCs w:val="28"/>
        </w:rPr>
        <w:t xml:space="preserve"> и газете «Красное знамя».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84"/>
        <w:gridCol w:w="3424"/>
      </w:tblGrid>
      <w:tr w:rsidR="003B7A0D" w14:paraId="63778C3D" w14:textId="77777777" w:rsidTr="00043451">
        <w:tblPrEx>
          <w:tblCellMar>
            <w:top w:w="0" w:type="dxa"/>
            <w:bottom w:w="0" w:type="dxa"/>
          </w:tblCellMar>
        </w:tblPrEx>
        <w:tc>
          <w:tcPr>
            <w:tcW w:w="638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61F03B8" w14:textId="77777777" w:rsidR="003B7A0D" w:rsidRDefault="003B7A0D" w:rsidP="00043451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1EDEB2E4" w14:textId="77777777" w:rsidR="003B7A0D" w:rsidRDefault="003B7A0D" w:rsidP="00043451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608190D8" w14:textId="77777777" w:rsidR="003B7A0D" w:rsidRDefault="003B7A0D" w:rsidP="0004345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Исполняющий полномочия</w:t>
            </w:r>
          </w:p>
          <w:p w14:paraId="659E9B43" w14:textId="77777777" w:rsidR="003B7A0D" w:rsidRDefault="003B7A0D" w:rsidP="0004345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Главы городского округа</w:t>
            </w:r>
          </w:p>
        </w:tc>
        <w:tc>
          <w:tcPr>
            <w:tcW w:w="342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0B74FA8" w14:textId="77777777" w:rsidR="003B7A0D" w:rsidRDefault="003B7A0D" w:rsidP="0004345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А.С.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Барменков</w:t>
            </w:r>
            <w:proofErr w:type="spellEnd"/>
          </w:p>
        </w:tc>
      </w:tr>
    </w:tbl>
    <w:p w14:paraId="7C4BE071" w14:textId="77777777" w:rsidR="003B7A0D" w:rsidRDefault="003B7A0D" w:rsidP="003B7A0D">
      <w:pPr>
        <w:pStyle w:val="ConsNormal"/>
        <w:widowControl/>
        <w:ind w:firstLine="0"/>
        <w:rPr>
          <w:rFonts w:ascii="Liberation Serif" w:hAnsi="Liberation Serif"/>
        </w:rPr>
      </w:pPr>
    </w:p>
    <w:p w14:paraId="1D0D30D2" w14:textId="77777777" w:rsidR="004F789B" w:rsidRPr="003B7A0D" w:rsidRDefault="004F789B">
      <w:pPr>
        <w:rPr>
          <w:sz w:val="2"/>
          <w:szCs w:val="2"/>
        </w:rPr>
      </w:pPr>
    </w:p>
    <w:sectPr w:rsidR="004F789B" w:rsidRPr="003B7A0D">
      <w:headerReference w:type="default" r:id="rId9"/>
      <w:pgSz w:w="11906" w:h="16838"/>
      <w:pgMar w:top="1134" w:right="624" w:bottom="1134" w:left="1474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02B89D" w14:textId="77777777" w:rsidR="00861B14" w:rsidRDefault="00861B14" w:rsidP="003B7A0D">
      <w:r>
        <w:separator/>
      </w:r>
    </w:p>
  </w:endnote>
  <w:endnote w:type="continuationSeparator" w:id="0">
    <w:p w14:paraId="0E49536C" w14:textId="77777777" w:rsidR="00861B14" w:rsidRDefault="00861B14" w:rsidP="003B7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1EE47C" w14:textId="77777777" w:rsidR="00861B14" w:rsidRDefault="00861B14" w:rsidP="003B7A0D">
      <w:r>
        <w:separator/>
      </w:r>
    </w:p>
  </w:footnote>
  <w:footnote w:type="continuationSeparator" w:id="0">
    <w:p w14:paraId="638F292B" w14:textId="77777777" w:rsidR="00861B14" w:rsidRDefault="00861B14" w:rsidP="003B7A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9B6F0A" w14:textId="77777777" w:rsidR="00671855" w:rsidRDefault="00861B14">
    <w:pPr>
      <w:pStyle w:val="a3"/>
      <w:jc w:val="center"/>
    </w:pPr>
  </w:p>
  <w:p w14:paraId="18FFA26F" w14:textId="77777777" w:rsidR="00671855" w:rsidRDefault="00861B14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8E0350"/>
    <w:multiLevelType w:val="multilevel"/>
    <w:tmpl w:val="A0F0B184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BA71AA"/>
    <w:multiLevelType w:val="multilevel"/>
    <w:tmpl w:val="92B4A964"/>
    <w:lvl w:ilvl="0">
      <w:start w:val="1"/>
      <w:numFmt w:val="decimal"/>
      <w:lvlText w:val="%1)"/>
      <w:lvlJc w:val="left"/>
      <w:pPr>
        <w:ind w:left="720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3C9"/>
    <w:rsid w:val="001663C9"/>
    <w:rsid w:val="003B7A0D"/>
    <w:rsid w:val="004F789B"/>
    <w:rsid w:val="00861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318DE"/>
  <w15:chartTrackingRefBased/>
  <w15:docId w15:val="{C8623B8F-7B39-4F53-A872-9981173F2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7A0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B7A0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B7A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3B7A0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3B7A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3B7A0D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a7">
    <w:name w:val="Hyperlink"/>
    <w:rsid w:val="003B7A0D"/>
    <w:rPr>
      <w:color w:val="0000FF"/>
      <w:u w:val="single"/>
    </w:rPr>
  </w:style>
  <w:style w:type="character" w:customStyle="1" w:styleId="Bodytext2">
    <w:name w:val="Body text (2)"/>
    <w:rsid w:val="003B7A0D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pacing w:val="0"/>
      <w:w w:val="100"/>
      <w:position w:val="0"/>
      <w:sz w:val="28"/>
      <w:szCs w:val="28"/>
      <w:u w:val="none"/>
      <w:vertAlign w:val="baseline"/>
      <w:lang w:val="ru-RU" w:eastAsia="ru-RU" w:bidi="ru-RU"/>
    </w:rPr>
  </w:style>
  <w:style w:type="paragraph" w:styleId="a8">
    <w:name w:val="List Paragraph"/>
    <w:basedOn w:val="a"/>
    <w:rsid w:val="003B7A0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vp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&#1074;&#1077;&#1088;&#1093;&#1085;&#1103;&#1103;&#1087;&#1099;&#1096;&#1084;&#1072;-&#1087;&#1088;&#1072;&#1074;&#1086;.&#1088;&#109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1692</Characters>
  <Application>Microsoft Office Word</Application>
  <DocSecurity>0</DocSecurity>
  <Lines>14</Lines>
  <Paragraphs>3</Paragraphs>
  <ScaleCrop>false</ScaleCrop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2026-05-21T13:24:00Z</dcterms:created>
  <dcterms:modified xsi:type="dcterms:W3CDTF">2026-05-21T13:25:00Z</dcterms:modified>
</cp:coreProperties>
</file>