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DA43E3" w14:paraId="65F668B6" w14:textId="77777777" w:rsidTr="004A03A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D4933" w14:textId="77777777" w:rsidR="00DA43E3" w:rsidRDefault="00DA43E3" w:rsidP="004A03A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F0DFC2C" w14:textId="77777777" w:rsidR="00DA43E3" w:rsidRDefault="00DA43E3" w:rsidP="004A03A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6900B3D" w14:textId="77777777" w:rsidR="00DA43E3" w:rsidRDefault="00DA43E3" w:rsidP="004A03A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F0BE253" w14:textId="77777777" w:rsidR="00DA43E3" w:rsidRDefault="00DA43E3" w:rsidP="004A03A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8FBBEB" wp14:editId="7F28DE0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73948B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A43E3" w14:paraId="657BBF9E" w14:textId="77777777" w:rsidTr="004A03A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1BF0CC" w14:textId="77777777" w:rsidR="00DA43E3" w:rsidRDefault="00DA43E3" w:rsidP="004A03A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F1A469" w14:textId="3FA0509B" w:rsidR="00DA43E3" w:rsidRDefault="00DA43E3" w:rsidP="004A03A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22.05.2026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3D5C55" w14:textId="77777777" w:rsidR="00DA43E3" w:rsidRDefault="00DA43E3" w:rsidP="004A03A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0C2362" w14:textId="69D519F4" w:rsidR="00DA43E3" w:rsidRDefault="00DA43E3" w:rsidP="004A03A7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798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B66634" w14:textId="77777777" w:rsidR="00DA43E3" w:rsidRDefault="00DA43E3" w:rsidP="004A03A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A43E3" w14:paraId="6EBEF5C3" w14:textId="77777777" w:rsidTr="004A03A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2EB6F" w14:textId="77777777" w:rsidR="00DA43E3" w:rsidRDefault="00DA43E3" w:rsidP="004A03A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A43E3" w14:paraId="5DE433DF" w14:textId="77777777" w:rsidTr="004A03A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71E05" w14:textId="77777777" w:rsidR="00DA43E3" w:rsidRDefault="00DA43E3" w:rsidP="004A03A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3777A1C" w14:textId="77777777" w:rsidR="00DA43E3" w:rsidRDefault="00DA43E3" w:rsidP="004A03A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9946B46" w14:textId="77777777" w:rsidR="00DA43E3" w:rsidRDefault="00DA43E3" w:rsidP="004A03A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A43E3" w14:paraId="17C1DD8D" w14:textId="77777777" w:rsidTr="004A03A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A6CAE1" w14:textId="77777777" w:rsidR="00DA43E3" w:rsidRDefault="00DA43E3" w:rsidP="004A03A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Порядка расходования субвенций на осуществление переданных государственных полномочий Свердловской области по постановке на учет и учету граждан Российской Федерации, имеющих право на получение жилищных субсидий (единовременных социальных выплат) на приобретение или строительство жилых помещений в соответствии с Федеральным законом от 25 октября 2002 года № 125-ФЗ «О жилищных субсидиях гражданам, выезжающим из районов Крайнего Севера и приравненных к ним местностей», на территории городского округа Верхняя Пышма</w:t>
            </w:r>
          </w:p>
        </w:tc>
      </w:tr>
      <w:tr w:rsidR="00DA43E3" w14:paraId="3C9A81E1" w14:textId="77777777" w:rsidTr="004A03A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5D2C77" w14:textId="77777777" w:rsidR="00DA43E3" w:rsidRDefault="00DA43E3" w:rsidP="004A03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87F7439" w14:textId="77777777" w:rsidR="00DA43E3" w:rsidRDefault="00DA43E3" w:rsidP="004A03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E75600B" w14:textId="77777777" w:rsidR="00DA43E3" w:rsidRDefault="00DA43E3" w:rsidP="00DA43E3">
      <w:pPr>
        <w:pStyle w:val="ConsPlusNormal"/>
        <w:suppressAutoHyphens/>
        <w:ind w:firstLine="53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7" w:history="1">
        <w:r>
          <w:rPr>
            <w:rFonts w:ascii="Liberation Serif" w:hAnsi="Liberation Serif"/>
            <w:sz w:val="28"/>
            <w:szCs w:val="28"/>
          </w:rPr>
          <w:t>Законом</w:t>
        </w:r>
      </w:hyperlink>
      <w:r>
        <w:rPr>
          <w:rFonts w:ascii="Liberation Serif" w:hAnsi="Liberation Serif"/>
          <w:sz w:val="28"/>
          <w:szCs w:val="28"/>
        </w:rPr>
        <w:t xml:space="preserve"> Свердловской области о</w:t>
      </w:r>
      <w:r>
        <w:rPr>
          <w:rFonts w:ascii="Liberation Serif" w:hAnsi="Liberation Serif"/>
          <w:sz w:val="28"/>
          <w:szCs w:val="28"/>
        </w:rPr>
        <w:br/>
        <w:t xml:space="preserve">т 29 октября 2013 года № 112-ОЗ «О наделении органов местного самоуправления муниципальных образований, расположенных на территории Свердловской области, государственными полномочиями Свердловской области по постановке на учет и учету граждан Российской Федерации, имеющих право на получение жилищных субсидий (единовременных социальных выплат) на приобретение или строительство жилых помещений», </w:t>
      </w:r>
      <w:hyperlink r:id="rId8" w:history="1">
        <w:r>
          <w:rPr>
            <w:rFonts w:ascii="Liberation Serif" w:hAnsi="Liberation Serif"/>
            <w:sz w:val="28"/>
            <w:szCs w:val="28"/>
          </w:rPr>
          <w:t>Постановлением</w:t>
        </w:r>
      </w:hyperlink>
      <w:r>
        <w:rPr>
          <w:rFonts w:ascii="Liberation Serif" w:hAnsi="Liberation Serif"/>
          <w:sz w:val="28"/>
          <w:szCs w:val="28"/>
        </w:rPr>
        <w:t xml:space="preserve"> Правительства Свердловской области от 11.02.2014 № 77-ПП «Об утверждении Порядка предоставления и расходования субвенций на осуществление переданных государственных полномочий Свердловской области по постановке на учет и учету граждан Российской Федерации, имеющих право на получение жилищных субсидий (единовременных социальных выплат) на приобретение или строительство жилых помещений в соответствии с Федеральным законом о жилищных субсидиях гражданам, выезжающим из районов Крайнего Севера и приравненных к ним местностей», Администрация городского округа Верхняя Пышма </w:t>
      </w:r>
    </w:p>
    <w:p w14:paraId="47F24E87" w14:textId="77777777" w:rsidR="00DA43E3" w:rsidRDefault="00DA43E3" w:rsidP="00DA43E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5BB644A" w14:textId="77777777" w:rsidR="00DA43E3" w:rsidRDefault="00DA43E3" w:rsidP="00DA43E3">
      <w:pPr>
        <w:pStyle w:val="ConsPlusNormal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Утвердить </w:t>
      </w:r>
      <w:hyperlink r:id="rId9" w:history="1">
        <w:r>
          <w:rPr>
            <w:rFonts w:ascii="Liberation Serif" w:hAnsi="Liberation Serif"/>
            <w:sz w:val="28"/>
            <w:szCs w:val="28"/>
          </w:rPr>
          <w:t>Порядок</w:t>
        </w:r>
      </w:hyperlink>
      <w:r>
        <w:rPr>
          <w:rFonts w:ascii="Liberation Serif" w:hAnsi="Liberation Serif"/>
          <w:sz w:val="28"/>
          <w:szCs w:val="28"/>
        </w:rPr>
        <w:t xml:space="preserve"> расходования субвенций на осуществление переданных государственных полномочий Свердловской области по постановке на учет и учету граждан Российской Федерации, имеющих право на получение жилищных субсидий (единовременных социальных выплат) на приобретение или строительство жилых помещений  в соответствии с Федеральным законом от 25 октября 2002 года № 125-ФЗ «О жилищных субсидиях гражданам, выезжающим из районов Крайнего Севера и приравненных к ним местностей», на территории городского округа Верхняя Пышма (прилагается).</w:t>
      </w:r>
    </w:p>
    <w:p w14:paraId="71033D27" w14:textId="77777777" w:rsidR="00DA43E3" w:rsidRDefault="00DA43E3" w:rsidP="00DA43E3">
      <w:pPr>
        <w:pStyle w:val="ConsPlusTitle"/>
        <w:numPr>
          <w:ilvl w:val="0"/>
          <w:numId w:val="1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b w:val="0"/>
          <w:bCs/>
          <w:sz w:val="28"/>
          <w:szCs w:val="28"/>
        </w:rPr>
        <w:lastRenderedPageBreak/>
        <w:t xml:space="preserve">Признать утратившим силу </w:t>
      </w:r>
      <w:r>
        <w:rPr>
          <w:rFonts w:ascii="Liberation Serif" w:hAnsi="Liberation Serif"/>
          <w:b w:val="0"/>
          <w:sz w:val="28"/>
          <w:szCs w:val="28"/>
        </w:rPr>
        <w:t>постановление администрации городского округа Верхняя Пышма от 04.04.2014 № 618 «Об утверждении порядка расходования субвенций на осуществление переданных государственных полномочий Свердловской области по постановке на учет и учету граждан российской Федерации, имеющих право на получение жилищных  субсидий на приобретение или строительство жилых помещений в соответствии с Федеральным законом о жилищных субсидиях гражданам, выезжающим из районов Крайнего Севера и приравненных к ним местностей, на территории городского округа Верхняя Пышма».</w:t>
      </w:r>
    </w:p>
    <w:p w14:paraId="244DEBF1" w14:textId="77777777" w:rsidR="00DA43E3" w:rsidRDefault="00DA43E3" w:rsidP="00DA43E3">
      <w:pPr>
        <w:pStyle w:val="ConsPlusNormal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5C61503F" w14:textId="77777777" w:rsidR="00DA43E3" w:rsidRDefault="00DA43E3" w:rsidP="00DA43E3">
      <w:pPr>
        <w:pStyle w:val="ConsPlusNormal"/>
        <w:numPr>
          <w:ilvl w:val="0"/>
          <w:numId w:val="2"/>
        </w:numPr>
        <w:tabs>
          <w:tab w:val="left" w:pos="1276"/>
        </w:tabs>
        <w:suppressAutoHyphens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Настоящее постановление опубликовать в газете «Красное знамя», на официальном интернет-портале правовой информации городского округа Верхняя Пышма (http://верхняяпышма-право.рф), разместить на официальном сайте администрации городского округа Верхняя Пышма (http://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.movp.ru).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DA43E3" w14:paraId="4A20F141" w14:textId="77777777" w:rsidTr="004A03A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50569B" w14:textId="77777777" w:rsidR="00DA43E3" w:rsidRDefault="00DA43E3" w:rsidP="004A03A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1174A5B" w14:textId="77777777" w:rsidR="00DA43E3" w:rsidRDefault="00DA43E3" w:rsidP="004A03A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58C5AEE" w14:textId="77777777" w:rsidR="00DA43E3" w:rsidRDefault="00DA43E3" w:rsidP="004A03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891614" w14:textId="77777777" w:rsidR="00DA43E3" w:rsidRDefault="00DA43E3" w:rsidP="004A03A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14:paraId="6CD42B58" w14:textId="77777777" w:rsidR="00DA43E3" w:rsidRDefault="00DA43E3" w:rsidP="00DA43E3">
      <w:pPr>
        <w:pStyle w:val="ConsNormal"/>
        <w:widowControl/>
        <w:ind w:firstLine="0"/>
        <w:rPr>
          <w:rFonts w:ascii="Liberation Serif" w:hAnsi="Liberation Serif"/>
        </w:rPr>
      </w:pPr>
    </w:p>
    <w:p w14:paraId="22D96C09" w14:textId="77777777" w:rsidR="006838D4" w:rsidRDefault="006838D4"/>
    <w:sectPr w:rsidR="006838D4">
      <w:headerReference w:type="default" r:id="rId10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FFA058" w14:textId="77777777" w:rsidR="006E28BC" w:rsidRDefault="006E28BC" w:rsidP="00DA43E3">
      <w:r>
        <w:separator/>
      </w:r>
    </w:p>
  </w:endnote>
  <w:endnote w:type="continuationSeparator" w:id="0">
    <w:p w14:paraId="50C70130" w14:textId="77777777" w:rsidR="006E28BC" w:rsidRDefault="006E28BC" w:rsidP="00DA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DC8DC3" w14:textId="77777777" w:rsidR="006E28BC" w:rsidRDefault="006E28BC" w:rsidP="00DA43E3">
      <w:r>
        <w:separator/>
      </w:r>
    </w:p>
  </w:footnote>
  <w:footnote w:type="continuationSeparator" w:id="0">
    <w:p w14:paraId="5EF1BD49" w14:textId="77777777" w:rsidR="006E28BC" w:rsidRDefault="006E28BC" w:rsidP="00DA4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DB2443" w14:textId="77777777" w:rsidR="003F31D3" w:rsidRDefault="006E28BC">
    <w:pPr>
      <w:pStyle w:val="a3"/>
      <w:jc w:val="center"/>
    </w:pPr>
  </w:p>
  <w:p w14:paraId="3B0AF748" w14:textId="77777777" w:rsidR="003F31D3" w:rsidRDefault="006E28BC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60CAD"/>
    <w:multiLevelType w:val="multilevel"/>
    <w:tmpl w:val="F404D0A0"/>
    <w:lvl w:ilvl="0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10CE7"/>
    <w:multiLevelType w:val="multilevel"/>
    <w:tmpl w:val="3B6634DE"/>
    <w:lvl w:ilvl="0">
      <w:start w:val="1"/>
      <w:numFmt w:val="decimal"/>
      <w:lvlText w:val="%1."/>
      <w:lvlJc w:val="left"/>
      <w:pPr>
        <w:ind w:left="1005" w:hanging="465"/>
      </w:pPr>
      <w:rPr>
        <w:rFonts w:ascii="Liberation Serif" w:hAnsi="Liberation Serif"/>
        <w:b w:val="0"/>
        <w:sz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C42"/>
    <w:rsid w:val="00127C42"/>
    <w:rsid w:val="006838D4"/>
    <w:rsid w:val="006E28BC"/>
    <w:rsid w:val="00DA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51CBE"/>
  <w15:chartTrackingRefBased/>
  <w15:docId w15:val="{BA83DCB9-AD63-4F82-95D0-D83286A4D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43E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A43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A43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A43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A43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A43E3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DA43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43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8466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71&amp;n=405468&amp;dst=10005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#P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2026-05-25T07:02:00Z</dcterms:created>
  <dcterms:modified xsi:type="dcterms:W3CDTF">2026-05-25T07:03:00Z</dcterms:modified>
</cp:coreProperties>
</file>