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2D64D3" w14:paraId="66567C5B" w14:textId="77777777" w:rsidTr="002D64D3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210191" w14:textId="77777777" w:rsidR="002D64D3" w:rsidRDefault="002D64D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B45C59C" w14:textId="77777777" w:rsidR="002D64D3" w:rsidRDefault="002D64D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EBAB26A" w14:textId="77777777" w:rsidR="002D64D3" w:rsidRDefault="002D64D3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B5B3D96" w14:textId="22862248" w:rsidR="002D64D3" w:rsidRDefault="002D64D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E9A9B9" wp14:editId="6B75D556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: фигура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F86E2" id="Полилиния: фигура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2D64D3" w14:paraId="0935939E" w14:textId="77777777" w:rsidTr="002D64D3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EED993C" w14:textId="77777777" w:rsidR="002D64D3" w:rsidRDefault="002D64D3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1C5509" w14:textId="1F38C6FD" w:rsidR="002D64D3" w:rsidRDefault="00BC3B10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25.05.2026</w:t>
            </w:r>
            <w:bookmarkStart w:id="1" w:name="_GoBack"/>
            <w:bookmarkEnd w:id="1"/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5F703A1" w14:textId="77777777" w:rsidR="002D64D3" w:rsidRDefault="002D64D3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52E44B" w14:textId="0735956D" w:rsidR="002D64D3" w:rsidRDefault="00BC3B10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808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70D02EA" w14:textId="77777777" w:rsidR="002D64D3" w:rsidRDefault="002D64D3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D64D3" w14:paraId="534B0D66" w14:textId="77777777" w:rsidTr="002D64D3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CC83F" w14:textId="77777777" w:rsidR="002D64D3" w:rsidRDefault="002D64D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D64D3" w14:paraId="2418D96A" w14:textId="77777777" w:rsidTr="002D64D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DED35" w14:textId="77777777" w:rsidR="002D64D3" w:rsidRDefault="002D64D3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591B3FE" w14:textId="77777777" w:rsidR="002D64D3" w:rsidRDefault="002D64D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1B2D16B" w14:textId="77777777" w:rsidR="002D64D3" w:rsidRDefault="002D64D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D64D3" w14:paraId="4E13018C" w14:textId="77777777" w:rsidTr="002D64D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598A14" w14:textId="77777777" w:rsidR="002D64D3" w:rsidRDefault="002D64D3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введении муниципального уровня реагирования на ландшафтные (природные) пожары, возникающие на территории городского округа Верхняя Пышма</w:t>
            </w:r>
          </w:p>
        </w:tc>
      </w:tr>
      <w:tr w:rsidR="002D64D3" w14:paraId="11EB36AC" w14:textId="77777777" w:rsidTr="002D64D3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F415C" w14:textId="77777777" w:rsidR="002D64D3" w:rsidRDefault="002D64D3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79D2C92" w14:textId="77777777" w:rsidR="002D64D3" w:rsidRDefault="002D64D3" w:rsidP="002D64D3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11 Федерального закона Российской Федерации от 21 декабря 1994 года № 68-ФЗ «О защите населения и территорий </w:t>
      </w:r>
      <w:r>
        <w:rPr>
          <w:rFonts w:ascii="Liberation Serif" w:hAnsi="Liberation Serif"/>
          <w:sz w:val="28"/>
          <w:szCs w:val="28"/>
        </w:rPr>
        <w:br/>
        <w:t>от чрезвычайных ситуаций природного и техногенного характера», Федеральным законом Российской Федерации от 21 декабря 1994 года № 69-ФЗ «О пожарной безопасности», постановлением Правительства Российской Федерации от 16.09.2020 № 1479 «О противопожарном режиме», пунктом 2 постановления Правительства Российской Федерации от 22.12.2023 № 2263 «Об установлении уровней реагирования на ландшафтные (природные) пожары», для защиты территории и объектов экономики городского округа Верхняя Пышма от пожаров и недопущения гибели людей на них Администрация городского округа Верхняя Пышма</w:t>
      </w:r>
    </w:p>
    <w:p w14:paraId="33C3867A" w14:textId="77777777" w:rsidR="002D64D3" w:rsidRDefault="002D64D3" w:rsidP="002D64D3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F0ABAF4" w14:textId="77777777" w:rsidR="002D64D3" w:rsidRDefault="002D64D3" w:rsidP="002D64D3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Установить с 25.05.2026 муниципальный уровень реагирования на ландшафтные (природные) пожары на всей территории городского округа Верхняя Пышма на весь период пожароопасного сезона 2026 года. </w:t>
      </w:r>
    </w:p>
    <w:p w14:paraId="09B30B2B" w14:textId="77777777" w:rsidR="002D64D3" w:rsidRDefault="002D64D3" w:rsidP="002D64D3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Привлечь для ликвидации ландшафтных (природных) пожаров силы и средства Верхнепышминского городского звена Свердловской областной подсистемы единой государственной системы предупреждения и ликвидации чрезвычайных ситуаций, а также силы и средства организаций, предприятий и учреждений независимо от форм собственности и ведомственной принадлежности к выполнению мероприятий по тушению ландшафтных (природных) пожаров.</w:t>
      </w:r>
    </w:p>
    <w:p w14:paraId="34C03315" w14:textId="77777777" w:rsidR="002D64D3" w:rsidRDefault="002D64D3" w:rsidP="002D64D3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 ухудшении пожарной обстановки, недостаточности сил </w:t>
      </w:r>
      <w:r>
        <w:rPr>
          <w:rFonts w:ascii="Liberation Serif" w:hAnsi="Liberation Serif"/>
          <w:sz w:val="28"/>
          <w:szCs w:val="28"/>
        </w:rPr>
        <w:br/>
        <w:t xml:space="preserve">и средств для локализации (ликвидации) ландшафтных (природных) пожаров незамедлительно направить предложения в Комиссию по предупреждению </w:t>
      </w:r>
      <w:r>
        <w:rPr>
          <w:rFonts w:ascii="Liberation Serif" w:hAnsi="Liberation Serif"/>
          <w:sz w:val="28"/>
          <w:szCs w:val="28"/>
        </w:rPr>
        <w:br/>
        <w:t>и ликвидации чрезвычайных ситуаций и обеспечению пожарной безопасности городского округа Верхняя Пышма о необходимости установления регионального уровня реагирования.</w:t>
      </w:r>
    </w:p>
    <w:p w14:paraId="4C748AE3" w14:textId="77777777" w:rsidR="002D64D3" w:rsidRDefault="002D64D3" w:rsidP="002D64D3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настоящего постановления оставляю за собой.</w:t>
      </w:r>
    </w:p>
    <w:p w14:paraId="2E0113A3" w14:textId="77777777" w:rsidR="002D64D3" w:rsidRDefault="002D64D3" w:rsidP="002D64D3">
      <w:pPr>
        <w:pStyle w:val="a3"/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</w:pPr>
      <w:r>
        <w:rPr>
          <w:rFonts w:ascii="Liberation Serif" w:hAnsi="Liberation Serif"/>
          <w:sz w:val="28"/>
          <w:szCs w:val="26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lastRenderedPageBreak/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movp</w:t>
      </w:r>
      <w:r>
        <w:rPr>
          <w:rFonts w:ascii="Liberation Serif" w:hAnsi="Liberation Serif"/>
          <w:sz w:val="28"/>
          <w:szCs w:val="26"/>
        </w:rPr>
        <w:t>.</w:t>
      </w:r>
      <w:r>
        <w:rPr>
          <w:rFonts w:ascii="Liberation Serif" w:hAnsi="Liberation Serif"/>
          <w:sz w:val="28"/>
          <w:szCs w:val="26"/>
          <w:lang w:val="en-US"/>
        </w:rPr>
        <w:t>ru</w:t>
      </w:r>
      <w:r>
        <w:rPr>
          <w:rFonts w:ascii="Liberation Serif" w:hAnsi="Liberation Serif"/>
          <w:sz w:val="28"/>
          <w:szCs w:val="26"/>
        </w:rPr>
        <w:t>).</w:t>
      </w:r>
    </w:p>
    <w:p w14:paraId="7A5B20A3" w14:textId="77777777" w:rsidR="002D64D3" w:rsidRDefault="002D64D3" w:rsidP="002D64D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150017E9" w14:textId="77777777" w:rsidR="002D64D3" w:rsidRDefault="002D64D3" w:rsidP="002D64D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2D64D3" w14:paraId="18DC5CF8" w14:textId="77777777" w:rsidTr="002D64D3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FA20183" w14:textId="77777777" w:rsidR="002D64D3" w:rsidRDefault="002D64D3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520DD73" w14:textId="77777777" w:rsidR="002D64D3" w:rsidRDefault="002D64D3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8E767EA" w14:textId="77777777" w:rsidR="002D64D3" w:rsidRDefault="002D64D3" w:rsidP="002D64D3">
      <w:pPr>
        <w:pStyle w:val="ConsNormal"/>
        <w:widowControl/>
        <w:ind w:firstLine="0"/>
        <w:rPr>
          <w:rFonts w:ascii="Liberation Serif" w:hAnsi="Liberation Serif"/>
        </w:rPr>
      </w:pPr>
    </w:p>
    <w:p w14:paraId="61E78F0D" w14:textId="77777777" w:rsidR="002C590F" w:rsidRDefault="002C590F"/>
    <w:sectPr w:rsidR="002C5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686694"/>
    <w:multiLevelType w:val="multilevel"/>
    <w:tmpl w:val="090A2BBE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64C"/>
    <w:rsid w:val="002C590F"/>
    <w:rsid w:val="002D64D3"/>
    <w:rsid w:val="0067264C"/>
    <w:rsid w:val="00BC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14D4D"/>
  <w15:chartTrackingRefBased/>
  <w15:docId w15:val="{6D216A11-5250-4A5F-A406-E9CB089F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64D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D64D3"/>
    <w:pPr>
      <w:ind w:left="720"/>
    </w:pPr>
  </w:style>
  <w:style w:type="paragraph" w:customStyle="1" w:styleId="ConsNormal">
    <w:name w:val="ConsNormal"/>
    <w:rsid w:val="002D64D3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37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5</cp:revision>
  <dcterms:created xsi:type="dcterms:W3CDTF">2026-05-26T13:01:00Z</dcterms:created>
  <dcterms:modified xsi:type="dcterms:W3CDTF">2026-05-26T13:18:00Z</dcterms:modified>
</cp:coreProperties>
</file>