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4833AE" w14:paraId="4CFF668E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4C9DE" w14:textId="77777777" w:rsidR="004833AE" w:rsidRDefault="004833AE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EA157DD" w14:textId="77777777" w:rsidR="004833AE" w:rsidRDefault="004833AE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EB489D6" w14:textId="77777777" w:rsidR="004833AE" w:rsidRDefault="004833AE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F189455" w14:textId="77777777" w:rsidR="004833AE" w:rsidRDefault="004833AE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68E45F" wp14:editId="230DC61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5EA9A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833AE" w14:paraId="662B4CD2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0E4214" w14:textId="77777777" w:rsidR="004833AE" w:rsidRDefault="004833AE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09FA12" w14:textId="7502129F" w:rsidR="004833AE" w:rsidRDefault="004833AE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28.05.2026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CB414E" w14:textId="77777777" w:rsidR="004833AE" w:rsidRDefault="004833AE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953317" w14:textId="2CA72F8C" w:rsidR="004833AE" w:rsidRDefault="004833AE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816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D5C675" w14:textId="77777777" w:rsidR="004833AE" w:rsidRDefault="004833AE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833AE" w14:paraId="72E2291B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EF7B9" w14:textId="77777777" w:rsidR="004833AE" w:rsidRDefault="004833AE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833AE" w14:paraId="0A848379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FD3C9" w14:textId="77777777" w:rsidR="004833AE" w:rsidRDefault="004833AE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67CC446" w14:textId="77777777" w:rsidR="004833AE" w:rsidRDefault="004833AE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B828DBD" w14:textId="77777777" w:rsidR="004833AE" w:rsidRDefault="004833AE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833AE" w14:paraId="5F401282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47D85" w14:textId="77777777" w:rsidR="004833AE" w:rsidRDefault="004833AE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18.09.2024 № 1244 «Об утверждении порядка предоставления субсидий из бюджета городского округа Верхняя Пышма на возмещение недополученных доходов транспортным организациям в связи с продажей льготных проездных билетов на месяц на городские и пригородные пассажирские автобусные маршруты в пределах городского округа Верхняя Пышма»</w:t>
            </w:r>
          </w:p>
        </w:tc>
      </w:tr>
      <w:tr w:rsidR="004833AE" w14:paraId="77E14E72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2F219" w14:textId="77777777" w:rsidR="004833AE" w:rsidRDefault="004833AE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9DE8000" w14:textId="77777777" w:rsidR="004833AE" w:rsidRDefault="004833AE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98B7270" w14:textId="77777777" w:rsidR="004833AE" w:rsidRDefault="004833AE" w:rsidP="004833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52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руководствуясь пунктом 1 части 7 статьи 25 Устава городского округа Верхняя Пышма Свердловской области, в целях обеспечения реализации прав отдельных категорий граждан на дополнительные меры социальной поддержки Администрация городского округа Верхняя Пышма</w:t>
      </w:r>
    </w:p>
    <w:p w14:paraId="15B1F274" w14:textId="77777777" w:rsidR="004833AE" w:rsidRDefault="004833AE" w:rsidP="004833A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6AF15B8" w14:textId="77777777" w:rsidR="004833AE" w:rsidRDefault="004833AE" w:rsidP="004833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в постановление администрации городского округа Верхняя Пышма от 18.09.2024 № 1244 «Об утверждении порядка предоставления субсидий из бюджета городского округа Верхняя Пышма на возмещение недополученных доходов транспортным организациям в связи с продажей льготных проездных билетов на месяц на городские и пригородные пассажирские автобусные маршруты в пределах городского округа Верхняя Пышма» изменение, изложив пункт 3 в следующей редакции:</w:t>
      </w:r>
    </w:p>
    <w:p w14:paraId="65E11BEB" w14:textId="77777777" w:rsidR="004833AE" w:rsidRDefault="004833AE" w:rsidP="004833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«3.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городского округа Верхняя Пышма по социальным вопросам Карпова Д.Г.».</w:t>
      </w:r>
    </w:p>
    <w:p w14:paraId="07F8EBAE" w14:textId="77777777" w:rsidR="004833AE" w:rsidRDefault="004833AE" w:rsidP="004833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Внести изменение в Порядок предоставления субсидий из бюджета городского округа Верхняя Пышма на возмещение недополученных доходов транспортным организациям в связи с продажей льготных проездных билетов на месяц на городские и пригородные пассажирские автобусные маршруты в пределах городского округа Верхняя Пышма, утвержденный постановлением администрации городского округа Верхняя Пышма от 18.09.2024 № 1244, дополнив раздел I пунктом 8 следующего содержания:</w:t>
      </w:r>
    </w:p>
    <w:p w14:paraId="73761580" w14:textId="77777777" w:rsidR="004833AE" w:rsidRDefault="004833AE" w:rsidP="004833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«8. Продажа льготных проездных билетов гражданам осуществляется перевозчиком при предъявлении документа (документов), подтверждающего </w:t>
      </w:r>
      <w:r>
        <w:rPr>
          <w:rFonts w:ascii="Liberation Serif" w:hAnsi="Liberation Serif"/>
          <w:sz w:val="28"/>
          <w:szCs w:val="28"/>
        </w:rPr>
        <w:lastRenderedPageBreak/>
        <w:t xml:space="preserve">(подтверждающих) право на льготу, а также паспорта или иного документа, удостоверяющего личность, либо на основании сведений, предоставленных с использованием многофункционального сервиса обмена информацией, созданного в соответствии с частью 1 статьи 1 Федерального закона </w:t>
      </w:r>
      <w:r>
        <w:rPr>
          <w:rFonts w:ascii="Liberation Serif" w:hAnsi="Liberation Serif"/>
          <w:sz w:val="28"/>
          <w:szCs w:val="28"/>
        </w:rPr>
        <w:br/>
        <w:t>от 24 июня 2025 года № 156-ФЗ «О создании многофункционального сервиса обмена информацией и о внесении изменений в отдельные законодательные акты Российской Федерации», содержащихся в документах, удостоверяющих личность. Не допускается требовать предъявления паспорта или иного документа, удостоверяющего личность, если сведения из такого документа предоставлены с использованием многофункционального сервиса обмена информацией.».</w:t>
      </w:r>
    </w:p>
    <w:p w14:paraId="1423BE8C" w14:textId="77777777" w:rsidR="004833AE" w:rsidRDefault="004833AE" w:rsidP="004833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3A51BBD4" w14:textId="77777777" w:rsidR="004833AE" w:rsidRDefault="004833AE" w:rsidP="004833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C9F8BFB" w14:textId="77777777" w:rsidR="004833AE" w:rsidRDefault="004833AE" w:rsidP="004833A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4833AE" w14:paraId="792E23AD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C9FF77" w14:textId="77777777" w:rsidR="004833AE" w:rsidRDefault="004833AE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5A45A2" w14:textId="77777777" w:rsidR="004833AE" w:rsidRDefault="004833AE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A1B9D27" w14:textId="77777777" w:rsidR="004833AE" w:rsidRDefault="004833AE" w:rsidP="004833AE">
      <w:pPr>
        <w:pStyle w:val="ConsNormal"/>
        <w:widowControl/>
        <w:ind w:firstLine="0"/>
        <w:rPr>
          <w:rFonts w:ascii="Liberation Serif" w:hAnsi="Liberation Serif"/>
        </w:rPr>
      </w:pPr>
    </w:p>
    <w:p w14:paraId="26EB884E" w14:textId="77777777" w:rsidR="0055106B" w:rsidRDefault="0055106B"/>
    <w:sectPr w:rsidR="0055106B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0A505B" w14:textId="77777777" w:rsidR="007D23A2" w:rsidRDefault="007D23A2" w:rsidP="004833AE">
      <w:r>
        <w:separator/>
      </w:r>
    </w:p>
  </w:endnote>
  <w:endnote w:type="continuationSeparator" w:id="0">
    <w:p w14:paraId="0BD27714" w14:textId="77777777" w:rsidR="007D23A2" w:rsidRDefault="007D23A2" w:rsidP="00483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EC471C" w14:textId="77777777" w:rsidR="007D23A2" w:rsidRDefault="007D23A2" w:rsidP="004833AE">
      <w:r>
        <w:separator/>
      </w:r>
    </w:p>
  </w:footnote>
  <w:footnote w:type="continuationSeparator" w:id="0">
    <w:p w14:paraId="0FB92DFE" w14:textId="77777777" w:rsidR="007D23A2" w:rsidRDefault="007D23A2" w:rsidP="00483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750EF6" w14:textId="77777777" w:rsidR="00443B5A" w:rsidRDefault="007D23A2">
    <w:pPr>
      <w:pStyle w:val="a3"/>
      <w:jc w:val="center"/>
    </w:pPr>
  </w:p>
  <w:p w14:paraId="3FCBCC75" w14:textId="77777777" w:rsidR="00443B5A" w:rsidRDefault="007D23A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EC"/>
    <w:rsid w:val="004833AE"/>
    <w:rsid w:val="0055106B"/>
    <w:rsid w:val="007D23A2"/>
    <w:rsid w:val="00D8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6EE38"/>
  <w15:chartTrackingRefBased/>
  <w15:docId w15:val="{0FEC0165-7FC4-4939-8BD9-9860E71A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33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33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833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833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833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4833AE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2026-06-02T08:18:00Z</dcterms:created>
  <dcterms:modified xsi:type="dcterms:W3CDTF">2026-06-02T08:19:00Z</dcterms:modified>
</cp:coreProperties>
</file>