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B1CE" w14:textId="77777777" w:rsidR="006241A3" w:rsidRDefault="008C505D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FB655" wp14:editId="5C12A2F5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8076DCD" w14:textId="77777777" w:rsidR="006241A3" w:rsidRDefault="008C505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000C411F" w14:textId="77777777" w:rsidR="006241A3" w:rsidRDefault="008C505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712AE819" w14:textId="77777777" w:rsidR="006241A3" w:rsidRDefault="008C505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241A3" w14:paraId="1834555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616FCE0" w14:textId="77777777" w:rsidR="006241A3" w:rsidRDefault="008C505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AEFCCF5" w14:textId="77777777" w:rsidR="006241A3" w:rsidRDefault="008C505D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969398" w14:textId="77777777" w:rsidR="006241A3" w:rsidRDefault="008C505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7A8F7BA" w14:textId="77777777" w:rsidR="006241A3" w:rsidRDefault="008C505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847</w:t>
                                  </w:r>
                                </w:p>
                              </w:tc>
                            </w:tr>
                          </w:tbl>
                          <w:p w14:paraId="2AB9C77D" w14:textId="77777777" w:rsidR="006241A3" w:rsidRDefault="006241A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426CFB1" w14:textId="77777777" w:rsidR="006241A3" w:rsidRDefault="006241A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FFA8581" w14:textId="77777777" w:rsidR="006241A3" w:rsidRDefault="006241A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4FB65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8076DCD" w14:textId="77777777" w:rsidR="006241A3" w:rsidRDefault="008C505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000C411F" w14:textId="77777777" w:rsidR="006241A3" w:rsidRDefault="008C505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712AE819" w14:textId="77777777" w:rsidR="006241A3" w:rsidRDefault="008C505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241A3" w14:paraId="1834555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616FCE0" w14:textId="77777777" w:rsidR="006241A3" w:rsidRDefault="008C505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AEFCCF5" w14:textId="77777777" w:rsidR="006241A3" w:rsidRDefault="008C505D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969398" w14:textId="77777777" w:rsidR="006241A3" w:rsidRDefault="008C505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7A8F7BA" w14:textId="77777777" w:rsidR="006241A3" w:rsidRDefault="008C505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847</w:t>
                            </w:r>
                          </w:p>
                        </w:tc>
                      </w:tr>
                    </w:tbl>
                    <w:p w14:paraId="2AB9C77D" w14:textId="77777777" w:rsidR="006241A3" w:rsidRDefault="006241A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426CFB1" w14:textId="77777777" w:rsidR="006241A3" w:rsidRDefault="006241A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FFA8581" w14:textId="77777777" w:rsidR="006241A3" w:rsidRDefault="006241A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FA33003" w14:textId="77777777" w:rsidR="006241A3" w:rsidRDefault="006241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275A673" w14:textId="77777777" w:rsidR="006241A3" w:rsidRDefault="006241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67F6EEF" w14:textId="77777777" w:rsidR="006241A3" w:rsidRDefault="006241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1CF828A" w14:textId="77777777" w:rsidR="006241A3" w:rsidRDefault="006241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0CFDF6A" w14:textId="77777777" w:rsidR="006241A3" w:rsidRDefault="006241A3">
      <w:pPr>
        <w:rPr>
          <w:rFonts w:ascii="Liberation Serif" w:hAnsi="Liberation Serif"/>
          <w:sz w:val="32"/>
          <w:szCs w:val="32"/>
        </w:rPr>
      </w:pPr>
    </w:p>
    <w:p w14:paraId="71BAEC4D" w14:textId="77777777" w:rsidR="006241A3" w:rsidRDefault="008C505D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2B083D7C" w14:textId="77777777" w:rsidR="006241A3" w:rsidRDefault="008C505D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на разработку </w:t>
      </w:r>
      <w:r>
        <w:rPr>
          <w:rFonts w:ascii="Liberation Serif" w:eastAsia="Calibri" w:hAnsi="Liberation Serif" w:cs="Liberation Serif"/>
          <w:b/>
          <w:lang w:eastAsia="en-US"/>
        </w:rPr>
        <w:t xml:space="preserve">внесения изменений в документацию по планировке территории «Проект планировки и проект </w:t>
      </w:r>
      <w:r>
        <w:rPr>
          <w:rFonts w:ascii="Liberation Serif" w:eastAsia="Calibri" w:hAnsi="Liberation Serif" w:cs="Liberation Serif"/>
          <w:b/>
          <w:lang w:eastAsia="en-US"/>
        </w:rPr>
        <w:t>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</w:t>
      </w:r>
    </w:p>
    <w:p w14:paraId="762B8D18" w14:textId="77777777" w:rsidR="006241A3" w:rsidRDefault="006241A3">
      <w:pPr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tbl>
      <w:tblPr>
        <w:tblW w:w="5092" w:type="pct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837"/>
        <w:gridCol w:w="6302"/>
        <w:gridCol w:w="45"/>
      </w:tblGrid>
      <w:tr w:rsidR="006241A3" w14:paraId="61E5ADED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0C3C2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№ </w:t>
            </w:r>
          </w:p>
          <w:p w14:paraId="06F2D501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22DA7" w14:textId="77777777" w:rsidR="006241A3" w:rsidRDefault="008C505D">
            <w:pPr>
              <w:jc w:val="center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E3289" w14:textId="77777777" w:rsidR="006241A3" w:rsidRDefault="008C505D">
            <w:pPr>
              <w:jc w:val="center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6241A3" w14:paraId="2874AC43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E3630" w14:textId="77777777" w:rsidR="006241A3" w:rsidRDefault="008C505D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827" w14:textId="77777777" w:rsidR="006241A3" w:rsidRDefault="008C505D">
            <w:pPr>
              <w:jc w:val="center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CBC68" w14:textId="77777777" w:rsidR="006241A3" w:rsidRDefault="008C505D">
            <w:pPr>
              <w:jc w:val="center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3</w:t>
            </w:r>
          </w:p>
        </w:tc>
      </w:tr>
      <w:tr w:rsidR="006241A3" w14:paraId="103E7422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14EF3" w14:textId="77777777" w:rsidR="006241A3" w:rsidRDefault="008C505D">
            <w:pPr>
              <w:numPr>
                <w:ilvl w:val="0"/>
                <w:numId w:val="1"/>
              </w:numPr>
              <w:ind w:left="0" w:firstLine="0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ОБЩИЕ ТРЕБОВАНИЯ</w:t>
            </w:r>
          </w:p>
        </w:tc>
      </w:tr>
      <w:tr w:rsidR="006241A3" w14:paraId="44EF30A0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9E423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FDDC" w14:textId="77777777" w:rsidR="006241A3" w:rsidRDefault="008C505D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Основание для разработки документации 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4D761" w14:textId="77777777" w:rsidR="006241A3" w:rsidRDefault="008C505D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Генеральный план городского округа Верхняя Пышма применительно к территории г. Верхняя Пышма, утвержденный Решением Думы городского округа Верхняя Пышма от 26.02.2010 № 16/1 (в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действующей редакции).</w:t>
            </w:r>
          </w:p>
          <w:p w14:paraId="15A7AB30" w14:textId="77777777" w:rsidR="006241A3" w:rsidRDefault="008C505D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Решение суда от 07.02.2025 № 2-16/2025</w:t>
            </w:r>
          </w:p>
          <w:p w14:paraId="5C5F0928" w14:textId="77777777" w:rsidR="006241A3" w:rsidRDefault="008C505D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Апелляционное определение от 29.07.2025 № 2-16/2025</w:t>
            </w:r>
          </w:p>
        </w:tc>
      </w:tr>
      <w:tr w:rsidR="006241A3" w14:paraId="0734B82B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955F3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30D5C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Инициатор подготовки документации по планировке территории 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8A90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Администрация городского округа Верхняя Пышма</w:t>
            </w:r>
          </w:p>
        </w:tc>
      </w:tr>
      <w:tr w:rsidR="006241A3" w14:paraId="3F6B3EC9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F4DC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3.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47FB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Исполнитель работ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D3A87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Муниципальное казенное учреждение «Центр пространственного развития городского округа Верхняя Пышма»</w:t>
            </w:r>
          </w:p>
        </w:tc>
      </w:tr>
      <w:tr w:rsidR="006241A3" w14:paraId="49B8FA52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74AC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4.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CA12F" w14:textId="77777777" w:rsidR="006241A3" w:rsidRDefault="008C505D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0527A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Средства бюджета городского округа Верхняя Пышма в рамках Муниципальн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ого задания</w:t>
            </w:r>
          </w:p>
        </w:tc>
      </w:tr>
      <w:tr w:rsidR="006241A3" w14:paraId="0DB09BEA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7FA1F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5.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36B67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16B9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Проект планировки территории, проект межевания территории</w:t>
            </w:r>
          </w:p>
        </w:tc>
      </w:tr>
      <w:tr w:rsidR="006241A3" w14:paraId="607089FF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A1847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6.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24571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Сроки разработки документации по планировке территории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EDE3D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20.06.2026</w:t>
            </w:r>
          </w:p>
        </w:tc>
      </w:tr>
      <w:tr w:rsidR="006241A3" w14:paraId="33771879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AF28C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7.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C8D1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Вид и наименование планируемого к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размещению объекта капитального строительства, его основные характеристики 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FB93D" w14:textId="77777777" w:rsidR="006241A3" w:rsidRDefault="008C505D">
            <w:pPr>
              <w:tabs>
                <w:tab w:val="left" w:pos="176"/>
              </w:tabs>
              <w:jc w:val="both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П</w:t>
            </w:r>
            <w:r>
              <w:rPr>
                <w:rFonts w:ascii="Liberation Serif" w:eastAsia="Calibri" w:hAnsi="Liberation Serif" w:cs="Liberation Serif"/>
              </w:rPr>
              <w:t xml:space="preserve">роезд* к земельному участку с кадастровым номером </w:t>
            </w:r>
            <w:r>
              <w:rPr>
                <w:rFonts w:ascii="Liberation Serif" w:eastAsia="Calibri" w:hAnsi="Liberation Serif" w:cs="Liberation Serif"/>
                <w:b/>
              </w:rPr>
              <w:t>66:36:0111036:11</w:t>
            </w:r>
          </w:p>
          <w:p w14:paraId="324245A8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* характеристики объектов капитального строительства определяются в ходе подготовки документации по планировке 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ерритории</w:t>
            </w:r>
          </w:p>
        </w:tc>
      </w:tr>
      <w:tr w:rsidR="006241A3" w14:paraId="022F539A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96A5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8.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3D17" w14:textId="77777777" w:rsidR="006241A3" w:rsidRDefault="008C505D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Цель подготовки документации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66CA8" w14:textId="77777777" w:rsidR="006241A3" w:rsidRDefault="008C505D">
            <w:pPr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Определение местоположения границ образуемых и (или) уточняемых земельных участков, принимая во внимание фактическое землепользование, в отношении объектов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капитального строительства, линейных объектов,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территорий общего пользования; </w:t>
            </w:r>
          </w:p>
          <w:p w14:paraId="17931F95" w14:textId="77777777" w:rsidR="006241A3" w:rsidRDefault="008C505D">
            <w:pPr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Определение проездов и подходов к образуемым и (или) уточняемым земельным участкам</w:t>
            </w:r>
          </w:p>
        </w:tc>
      </w:tr>
      <w:tr w:rsidR="006241A3" w14:paraId="3A9B451A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6DE75" w14:textId="77777777" w:rsidR="006241A3" w:rsidRDefault="008C505D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9.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3274" w14:textId="77777777" w:rsidR="006241A3" w:rsidRDefault="008C505D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новленные документами территориального планирования и правовыми актами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977F7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Градостроительный кодекс Российской Федерации (в действующей редакции);</w:t>
            </w:r>
          </w:p>
          <w:p w14:paraId="37AC00D1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Земельный кодекс Российской Федерации (в действующей редакции);</w:t>
            </w:r>
          </w:p>
          <w:p w14:paraId="5CA833B5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Приказ Росреестра от 10.11.2020 № П/0412 «Об утве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рждении классификатора видов разрешенного использования земельных участков»;</w:t>
            </w:r>
          </w:p>
          <w:p w14:paraId="3BD4822B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>Приказ Минстроя России от 06.08.2020 N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технических требований к ведению реестров государственных информационных систем обеспечения </w:t>
            </w:r>
            <w:r>
              <w:rPr>
                <w:rFonts w:ascii="Liberation Serif" w:hAnsi="Liberation Serif"/>
                <w:color w:val="000000"/>
              </w:rPr>
              <w:t>градостроительной деятельности, методики присвоения регистрационных номеров сведениям, документам,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</w:t>
            </w:r>
            <w:r>
              <w:rPr>
                <w:rFonts w:ascii="Liberation Serif" w:hAnsi="Liberation Serif"/>
                <w:color w:val="000000"/>
              </w:rPr>
              <w:t xml:space="preserve"> обработки указанных сведений, документов, материалов, форматов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деятельности»;</w:t>
            </w:r>
          </w:p>
          <w:p w14:paraId="6292762C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 xml:space="preserve">Закон Свердловской области от </w:t>
            </w:r>
            <w:r>
              <w:rPr>
                <w:rFonts w:ascii="Liberation Serif" w:hAnsi="Liberation Serif"/>
                <w:color w:val="000000"/>
              </w:rPr>
              <w:t>20.10.2011 № 94-ОЗ «О государственных информационных системах Свердловской области»;</w:t>
            </w:r>
          </w:p>
          <w:p w14:paraId="27CC6BEC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Свердловской области от 19.09.2017 № 708-ПП «О Региональной информационно-аналитической системе управления развитием территории Свердловской об</w:t>
            </w:r>
            <w:r>
              <w:rPr>
                <w:rFonts w:ascii="Liberation Serif" w:hAnsi="Liberation Serif"/>
                <w:color w:val="000000"/>
              </w:rPr>
              <w:t>ласти»;</w:t>
            </w:r>
          </w:p>
          <w:p w14:paraId="685512D3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12.03.2021 № 172-П (ред. от 16.04.2024) «Об утверждении требований к структуре и оформлению сведений, документов, материалов, направляемых для размещения в Регионал</w:t>
            </w:r>
            <w:r>
              <w:rPr>
                <w:rFonts w:ascii="Liberation Serif" w:hAnsi="Liberation Serif"/>
                <w:color w:val="000000"/>
              </w:rPr>
              <w:t>ьной информационно-аналитической системе управления развитием территории Свердловской области»;</w:t>
            </w:r>
          </w:p>
          <w:p w14:paraId="22C01D8B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Приказ Министерства строительства и развития инфраструктуры Свердловской области от 27.04.2021 № 268-П «Об утверждении описания структур XML-схем, используемых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для формирования XML-документов территориального планирования, XML-документов по планировке территории, XML-документов по планировке линейного объекта»;</w:t>
            </w:r>
          </w:p>
          <w:p w14:paraId="3F3A1EC2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Генеральный план городского округа Верхняя Пышма применительно к территории г. Верхняя Пышма, утвержден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ный Решением Думы городского округа Верхняя Пышма от 26.02.2010 № 16/1 (в действующей редакции);</w:t>
            </w:r>
          </w:p>
          <w:p w14:paraId="33BADA56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Правила землепользования и застройки на территории городского округа Верхняя Пышма,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 xml:space="preserve">утвержденные Решением Думы городского округа Верхняя Пышма от 31.10.2019 №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15/4 (в действующей редакции);</w:t>
            </w:r>
          </w:p>
          <w:p w14:paraId="2256D143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Нормативы градостроительного проектирования городского округа Верхняя Пышма, утвержденные Решением Думы городского округа Верхняя Пышма от 25.02.2016 № 40/5 (в действующей редакции);</w:t>
            </w:r>
          </w:p>
          <w:p w14:paraId="77A6BDC5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Административный регламент предоставления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52CB24E1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СП 42.13330.2016. Свод правил. Градостроительство. Планировка и застройка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городских и сельских поселений. (в действующей редакции);</w:t>
            </w:r>
          </w:p>
          <w:p w14:paraId="56529E62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РДС 30-201-98 «Инструкция о порядке проектирования и установления красных линий в городах и других поселениях Российской Федерации».</w:t>
            </w:r>
          </w:p>
          <w:p w14:paraId="3A92FCDA" w14:textId="77777777" w:rsidR="006241A3" w:rsidRDefault="008C505D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ГОСТ 21.204-2020 «Система проектной документации для строительст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ва. Условные графические обозначения и изображения элементов генеральных планов и сооружений транспорта»;</w:t>
            </w:r>
          </w:p>
          <w:p w14:paraId="33FB1C93" w14:textId="77777777" w:rsidR="006241A3" w:rsidRDefault="008C505D">
            <w:pPr>
              <w:numPr>
                <w:ilvl w:val="0"/>
                <w:numId w:val="2"/>
              </w:numPr>
              <w:ind w:left="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рственного надзора и заинтересованными организациями;</w:t>
            </w:r>
          </w:p>
          <w:p w14:paraId="43840406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Иные 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циями.</w:t>
            </w:r>
          </w:p>
        </w:tc>
      </w:tr>
      <w:tr w:rsidR="006241A3" w14:paraId="0E8964E0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D800" w14:textId="77777777" w:rsidR="006241A3" w:rsidRDefault="008C505D">
            <w:pPr>
              <w:numPr>
                <w:ilvl w:val="0"/>
                <w:numId w:val="1"/>
              </w:numPr>
              <w:ind w:left="34" w:firstLine="0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lastRenderedPageBreak/>
              <w:t>СОСТАВ И СОДЕРЖАНИЕ РАБОТ</w:t>
            </w:r>
          </w:p>
        </w:tc>
      </w:tr>
      <w:tr w:rsidR="006241A3" w14:paraId="239FA028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F9601" w14:textId="77777777" w:rsidR="006241A3" w:rsidRDefault="008C505D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t>10.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A79C8" w14:textId="77777777" w:rsidR="006241A3" w:rsidRDefault="008C505D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Требования к выполнению инженерных изысканий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ECA32" w14:textId="77777777" w:rsidR="006241A3" w:rsidRDefault="008C505D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Не требуется проведение инженерных изысканий</w:t>
            </w:r>
          </w:p>
        </w:tc>
      </w:tr>
      <w:tr w:rsidR="006241A3" w14:paraId="1A1D288B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FD6A7" w14:textId="77777777" w:rsidR="006241A3" w:rsidRDefault="008C505D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11.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AA061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Состав исходных данных для разработки документации по планировке территории 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78FAA" w14:textId="77777777" w:rsidR="006241A3" w:rsidRDefault="008C505D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Сбор исходных данных для подготовки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документации по планировке территории осуществляется самостоятельно Исполнителем работ</w:t>
            </w:r>
            <w:r>
              <w:rPr>
                <w:rFonts w:ascii="Liberation Serif" w:eastAsia="Calibri" w:hAnsi="Liberation Serif"/>
                <w:lang w:eastAsia="en-US"/>
              </w:rPr>
              <w:t>.</w:t>
            </w:r>
          </w:p>
          <w:p w14:paraId="636F5235" w14:textId="77777777" w:rsidR="006241A3" w:rsidRDefault="008C505D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Состав исходных данных:</w:t>
            </w:r>
          </w:p>
          <w:p w14:paraId="40B1B935" w14:textId="77777777" w:rsidR="006241A3" w:rsidRDefault="008C505D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Данные государственного кадастра недвижимости (кадастровый план территории);</w:t>
            </w:r>
          </w:p>
          <w:p w14:paraId="7D1B0D0D" w14:textId="77777777" w:rsidR="006241A3" w:rsidRDefault="008C505D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Выписки из Единого государственного реестра недвижимости;</w:t>
            </w:r>
          </w:p>
          <w:p w14:paraId="11D0B405" w14:textId="77777777" w:rsidR="006241A3" w:rsidRDefault="008C505D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Генеральн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ый план городского округа Верхняя Пышма применительно к территории г. Верхняя Пышма, утвержденный Решением Думы городского округа Верхняя Пышма от 26.02.2010 № 16/1 (в действующей редакции);</w:t>
            </w:r>
          </w:p>
          <w:p w14:paraId="0E96E6E1" w14:textId="77777777" w:rsidR="006241A3" w:rsidRDefault="008C505D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Правила землепользования и застройки на территории городского окр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уга Верхняя Пышма, утвержденные Решением Думы городского округа Верхняя Пышма от 31.10.2019 № 15/4 (в действующей редакции);</w:t>
            </w:r>
          </w:p>
          <w:p w14:paraId="4E240F05" w14:textId="77777777" w:rsidR="006241A3" w:rsidRDefault="008C505D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Материалы ранее утвержденной документации по планировке территории:</w:t>
            </w:r>
          </w:p>
          <w:p w14:paraId="5860FF04" w14:textId="77777777" w:rsidR="006241A3" w:rsidRDefault="008C505D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-1" w:firstLine="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Документация по планировке территории «Проект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планировки и проект 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области», утвержденная постановлением администрации городского округа Верхня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я Пышма от 07.12.2022 № 1508 (с изменениями от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12.01.2024 № 8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);</w:t>
            </w:r>
          </w:p>
          <w:p w14:paraId="1C24323E" w14:textId="77777777" w:rsidR="006241A3" w:rsidRDefault="008C505D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0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Документация по планировке территории «Проект планировки и проект межевания для размещения линейного объекта «Строительство и реконструкция улично-дорожной сети городского округа Верхняя Пышма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со строительством трамвайной линии в границах городского округа Верхняя Пышма. 2 этап», утвержденная постановлением администрации городского округа Верхняя Пышма от 28.10.2016 № 1359, (с изменениями от 12.08.2025 № 1062);</w:t>
            </w:r>
          </w:p>
          <w:p w14:paraId="33A83CAE" w14:textId="77777777" w:rsidR="006241A3" w:rsidRDefault="008C505D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0" w:firstLine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Документация по планировке террит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ории «Дорожно-транспортная инфраструктура г. Верхняя Пышма. Транспортный узел от ул. Красных Партизан до ул. Октябрьская», утвержденная постановлением администрации городского округа Верхняя Пышма от 23.04.2019 № 17, (с изменениями от 09.06.2021 № 476);</w:t>
            </w:r>
          </w:p>
          <w:p w14:paraId="582CB5FA" w14:textId="77777777" w:rsidR="006241A3" w:rsidRDefault="008C505D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0" w:firstLine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До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кументация по планировке территории «Проект планировки территории и проект межевания территории линейного объекта для объекта: «Дождевая канализация застройки территории города Верхняя Пышма в районе ул. Александра Козицына, Октябрьская, Орджоникидзе, пр.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Успенский, ул. Обогатителей с устройством очистных сооружений», утвержденная постановлением администрации городского округа Верхняя Пышма от 05.07.2024 № 86</w:t>
            </w:r>
          </w:p>
          <w:p w14:paraId="464E1EB2" w14:textId="77777777" w:rsidR="006241A3" w:rsidRDefault="006241A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3DFC7B90" w14:textId="77777777" w:rsidR="006241A3" w:rsidRDefault="008C505D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Состав исходных данных может быть расширен либо сокращен при выполнении работ по подготовке докуме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нтации по планировке территории.</w:t>
            </w:r>
          </w:p>
        </w:tc>
      </w:tr>
      <w:tr w:rsidR="006241A3" w14:paraId="7076EFEA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1F2E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12.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E1AE0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Требования к выполнению документации по планировке территории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E441" w14:textId="77777777" w:rsidR="006241A3" w:rsidRDefault="008C505D">
            <w:pPr>
              <w:tabs>
                <w:tab w:val="left" w:pos="10"/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Внесение изменений в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Документацию по планировке территории «Проект планировки и проект межевания территории в кварталах ул. Декабристов – Красных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Партизан – Горняков и пр. Успенский – Декабристов – Красных Партизан в г. Верхняя Пышма Свердловской области» выполнить в системе координат МСК-66.</w:t>
            </w:r>
          </w:p>
          <w:p w14:paraId="78B68C7E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Состав и требования к документации по планировке территории определен действующим законодательством Российск</w:t>
            </w:r>
            <w:r>
              <w:rPr>
                <w:rFonts w:ascii="Liberation Serif" w:eastAsia="Calibri" w:hAnsi="Liberation Serif" w:cs="Liberation Serif"/>
              </w:rPr>
              <w:t xml:space="preserve">ой Федерации – гл. 5 Градостроительного кодекса РФ,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Административным регламентом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от 30.12.2022 № 1657</w:t>
            </w:r>
            <w:r>
              <w:rPr>
                <w:rFonts w:ascii="Liberation Serif" w:eastAsia="Calibri" w:hAnsi="Liberation Serif" w:cs="Liberation Serif"/>
              </w:rPr>
              <w:t>.</w:t>
            </w:r>
          </w:p>
          <w:p w14:paraId="0E38B9C8" w14:textId="77777777" w:rsidR="006241A3" w:rsidRDefault="008C505D">
            <w:pPr>
              <w:tabs>
                <w:tab w:val="left" w:pos="254"/>
                <w:tab w:val="left" w:pos="301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</w:rPr>
              <w:lastRenderedPageBreak/>
              <w:t>Состав документации по планировке территории соответствует д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окументации по планировке территории «Проект планировки и проект межевания территории в кварталах ул. Декабристов – Красных Партизан – Горняков и пр. Успенский –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Декабристов – Красных Партизан в г. Верхняя Пышма Свердловской области», утвержденной постановлением администрации городского округа Верхняя Пышма от 07.12.2022 № 1508 (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 изменениями от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12.01.2024 № 8), и может быть дополнен при необходимости.</w:t>
            </w:r>
          </w:p>
          <w:p w14:paraId="313BF8D0" w14:textId="77777777" w:rsidR="006241A3" w:rsidRDefault="006241A3">
            <w:pPr>
              <w:autoSpaceDE w:val="0"/>
              <w:ind w:hanging="22"/>
              <w:jc w:val="both"/>
              <w:textAlignment w:val="auto"/>
              <w:rPr>
                <w:rFonts w:ascii="Liberation Serif" w:eastAsia="Calibri" w:hAnsi="Liberation Serif"/>
              </w:rPr>
            </w:pPr>
          </w:p>
          <w:p w14:paraId="64C4FE28" w14:textId="77777777" w:rsidR="006241A3" w:rsidRDefault="008C505D">
            <w:pPr>
              <w:autoSpaceDE w:val="0"/>
              <w:ind w:hanging="22"/>
              <w:jc w:val="both"/>
              <w:textAlignment w:val="auto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>Перечень из</w:t>
            </w:r>
            <w:r>
              <w:rPr>
                <w:rFonts w:ascii="Liberation Serif" w:eastAsia="Calibri" w:hAnsi="Liberation Serif"/>
              </w:rPr>
              <w:t>менений*:</w:t>
            </w:r>
          </w:p>
          <w:p w14:paraId="74572004" w14:textId="77777777" w:rsidR="006241A3" w:rsidRDefault="008C505D">
            <w:pPr>
              <w:autoSpaceDE w:val="0"/>
              <w:ind w:hanging="1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1. В текстовые и графические материалы документации по планировке территории включить сведения о проезде к земельному участку с кадастровым номером </w:t>
            </w:r>
            <w:r>
              <w:rPr>
                <w:rFonts w:ascii="Liberation Serif" w:eastAsia="Calibri" w:hAnsi="Liberation Serif" w:cs="Liberation Serif"/>
                <w:b/>
              </w:rPr>
              <w:t>66:36:0111036:11</w:t>
            </w:r>
            <w:r>
              <w:rPr>
                <w:rFonts w:ascii="Liberation Serif" w:eastAsia="Calibri" w:hAnsi="Liberation Serif" w:cs="Liberation Serif"/>
              </w:rPr>
              <w:t>, механизмы образования земельного участка с учетом решения суда.</w:t>
            </w:r>
          </w:p>
          <w:p w14:paraId="4D743157" w14:textId="77777777" w:rsidR="006241A3" w:rsidRDefault="008C505D">
            <w:pPr>
              <w:autoSpaceDE w:val="0"/>
              <w:ind w:hanging="1"/>
              <w:jc w:val="both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2. Привести в со</w:t>
            </w:r>
            <w:r>
              <w:rPr>
                <w:rFonts w:ascii="Liberation Serif" w:eastAsia="Calibri" w:hAnsi="Liberation Serif" w:cs="Liberation Serif"/>
              </w:rPr>
              <w:t xml:space="preserve">ответствие условные обозначения в графических материалах документации по планировке территории. </w:t>
            </w:r>
          </w:p>
          <w:p w14:paraId="7D95A20E" w14:textId="77777777" w:rsidR="006241A3" w:rsidRDefault="008C505D">
            <w:pPr>
              <w:autoSpaceDE w:val="0"/>
              <w:ind w:hanging="1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* объем изменений уточняется в ходе подготовки документации по планировке территории</w:t>
            </w:r>
            <w:r>
              <w:rPr>
                <w:rFonts w:ascii="Liberation Serif" w:eastAsia="Calibri" w:hAnsi="Liberation Serif" w:cs="Liberation Serif"/>
              </w:rPr>
              <w:t>.</w:t>
            </w:r>
          </w:p>
        </w:tc>
      </w:tr>
      <w:tr w:rsidR="006241A3" w14:paraId="08B256B7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ED587" w14:textId="77777777" w:rsidR="006241A3" w:rsidRDefault="008C505D">
            <w:pPr>
              <w:numPr>
                <w:ilvl w:val="0"/>
                <w:numId w:val="1"/>
              </w:numPr>
              <w:ind w:left="34" w:firstLine="0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lastRenderedPageBreak/>
              <w:t>ПОРЯДОК ПОДГОТОВКИ И ВЫПОЛНЕНИЯ МАТЕРИАЛОВ ПРОЕКТА</w:t>
            </w:r>
          </w:p>
        </w:tc>
      </w:tr>
      <w:tr w:rsidR="006241A3" w14:paraId="2C7A87FA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56693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13.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CE2CE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Этапы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разработки документации по планировке территории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5C4AA" w14:textId="77777777" w:rsidR="006241A3" w:rsidRDefault="008C505D">
            <w:pPr>
              <w:tabs>
                <w:tab w:val="left" w:pos="176"/>
              </w:tabs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eastAsia="Calibri" w:hAnsi="Liberation Serif" w:cs="Liberation Serif"/>
                <w:lang w:val="en-US"/>
              </w:rPr>
              <w:t>I</w:t>
            </w:r>
            <w:r>
              <w:rPr>
                <w:rFonts w:ascii="Liberation Serif" w:eastAsia="Calibri" w:hAnsi="Liberation Serif" w:cs="Liberation Serif"/>
              </w:rPr>
              <w:t xml:space="preserve"> этап:</w:t>
            </w:r>
          </w:p>
          <w:p w14:paraId="1F5680B5" w14:textId="77777777" w:rsidR="006241A3" w:rsidRDefault="008C505D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Сбор и систематизация исходных данных. Анализ существующего состояния территории, в том числе комплексные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инженерно-геодезические изыскания, для разработки проекта планировки и межевания территории.</w:t>
            </w:r>
          </w:p>
          <w:p w14:paraId="54945627" w14:textId="77777777" w:rsidR="006241A3" w:rsidRDefault="008C505D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Получение информации о возможности подключения (технологического присоединения) объектов капитального строительства к сетям инженерно-технического обеспечения (за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исключением сетей электроснабжения), предусмотренной законодательством Российской Федерации о градостроительной деятельности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(получение технических условий на перенос, подключение к инженерным сетям);</w:t>
            </w:r>
          </w:p>
          <w:p w14:paraId="59B9EB0F" w14:textId="77777777" w:rsidR="006241A3" w:rsidRDefault="008C505D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  <w:szCs w:val="26"/>
              </w:rPr>
              <w:t xml:space="preserve">Разработка проекта планировки территории: утверждаемая </w:t>
            </w:r>
            <w:r>
              <w:rPr>
                <w:rFonts w:ascii="Liberation Serif" w:hAnsi="Liberation Serif"/>
                <w:color w:val="000000"/>
                <w:szCs w:val="26"/>
              </w:rPr>
              <w:t>часть и обосновывающая часть;</w:t>
            </w:r>
          </w:p>
          <w:p w14:paraId="4C7B96EF" w14:textId="77777777" w:rsidR="006241A3" w:rsidRDefault="008C505D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Разработка проекта межевания территории: утверждаемая часть и обосновывающая часть.</w:t>
            </w:r>
          </w:p>
          <w:p w14:paraId="3C5A2BA9" w14:textId="77777777" w:rsidR="006241A3" w:rsidRDefault="008C505D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Передача документации на согласование;</w:t>
            </w:r>
          </w:p>
          <w:p w14:paraId="6A49CE41" w14:textId="77777777" w:rsidR="006241A3" w:rsidRDefault="008C505D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Корректировка материалов по замечаниям согласующих организаций в максимально короткие сроки для последу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ющего согласования.</w:t>
            </w:r>
          </w:p>
        </w:tc>
      </w:tr>
      <w:tr w:rsidR="006241A3" w14:paraId="253E06E6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F5F07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14.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D8E40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Согласование документации по планировке территории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6E6B9" w14:textId="77777777" w:rsidR="006241A3" w:rsidRDefault="008C505D">
            <w:p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Документация по планировке территории в полном объеме подлежит согласованию с Управлением архитектуры и градостроительства администрации городского округа Верхняя Пышма.</w:t>
            </w:r>
          </w:p>
        </w:tc>
      </w:tr>
      <w:tr w:rsidR="006241A3" w14:paraId="175FE678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B682A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15.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FF73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Основные требования к содержанию, количеству и форме предоставляемых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материалов по 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FEA11" w14:textId="77777777" w:rsidR="006241A3" w:rsidRDefault="008C505D">
            <w:pPr>
              <w:tabs>
                <w:tab w:val="left" w:pos="176"/>
              </w:tabs>
              <w:suppressAutoHyphens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lastRenderedPageBreak/>
              <w:t>Документы и материалы предоставляются на электронном и бумажном носителе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в соответствии </w:t>
            </w:r>
            <w:r>
              <w:rPr>
                <w:rFonts w:ascii="Liberation Serif" w:eastAsia="Calibri" w:hAnsi="Liberation Serif"/>
                <w:szCs w:val="26"/>
                <w:lang w:eastAsia="en-US"/>
              </w:rPr>
              <w:t>с приложением № 4 Административного регламента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предоставления муниципальной услуги «Подготовка и утверждение документации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lastRenderedPageBreak/>
              <w:t>по планировке территории», утвержденный постановлением администрации городского округа Верхняя Пышма от 30.12.2022 № 1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657.</w:t>
            </w:r>
          </w:p>
          <w:p w14:paraId="459381CA" w14:textId="77777777" w:rsidR="006241A3" w:rsidRDefault="008C505D">
            <w:pPr>
              <w:tabs>
                <w:tab w:val="left" w:pos="176"/>
              </w:tabs>
              <w:suppressAutoHyphens w:val="0"/>
              <w:jc w:val="both"/>
              <w:textAlignment w:val="auto"/>
            </w:pPr>
            <w:r>
              <w:rPr>
                <w:rFonts w:ascii="Liberation Serif" w:eastAsia="Calibri" w:hAnsi="Liberation Serif"/>
                <w:szCs w:val="26"/>
              </w:rPr>
              <w:t>В обязательном порядке в основную часть проекта планировки территории</w:t>
            </w:r>
            <w:r>
              <w:rPr>
                <w:rFonts w:ascii="Liberation Serif" w:eastAsia="Calibri" w:hAnsi="Liberation Serif" w:cs="Liberation Serif"/>
                <w:szCs w:val="26"/>
                <w:lang w:eastAsia="en-US"/>
              </w:rPr>
              <w:t xml:space="preserve"> включить </w:t>
            </w:r>
            <w:proofErr w:type="gramStart"/>
            <w:r>
              <w:rPr>
                <w:rFonts w:ascii="Liberation Serif" w:eastAsia="Calibri" w:hAnsi="Liberation Serif" w:cs="Liberation Serif"/>
                <w:szCs w:val="26"/>
                <w:lang w:eastAsia="en-US"/>
              </w:rPr>
              <w:t>таблицы</w:t>
            </w:r>
            <w:proofErr w:type="gramEnd"/>
            <w:r>
              <w:rPr>
                <w:rFonts w:ascii="Liberation Serif" w:eastAsia="Calibri" w:hAnsi="Liberation Serif" w:cs="Liberation Serif"/>
                <w:szCs w:val="26"/>
                <w:lang w:eastAsia="en-US"/>
              </w:rPr>
              <w:t xml:space="preserve"> содержащие:</w:t>
            </w:r>
          </w:p>
          <w:p w14:paraId="46E706A3" w14:textId="77777777" w:rsidR="006241A3" w:rsidRDefault="008C505D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Перечень координат характерных точек красных линий в соответствии с чертежом планировки территории;</w:t>
            </w:r>
          </w:p>
          <w:p w14:paraId="27F67668" w14:textId="77777777" w:rsidR="006241A3" w:rsidRDefault="008C505D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Перечень координат характерных точек границы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проектирования в соответствии с графическими материалами документации по планировке территории;</w:t>
            </w:r>
          </w:p>
          <w:p w14:paraId="3529296E" w14:textId="77777777" w:rsidR="006241A3" w:rsidRDefault="008C505D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Перечень координат характерных точек границы зон планируемого размещения объектов капитального строительства;</w:t>
            </w:r>
          </w:p>
          <w:p w14:paraId="07273CE7" w14:textId="77777777" w:rsidR="006241A3" w:rsidRDefault="008C505D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ind w:left="-33" w:firstLine="393"/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Границы зоны планируемого размещения линейного объ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екта (для линейных объектов: - границы зон планируемого размещения линейных </w:t>
            </w:r>
            <w:proofErr w:type="gramStart"/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объектов;-</w:t>
            </w:r>
            <w:proofErr w:type="gramEnd"/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границы зон планируемого размещения линейных объектов, подлежащих реконструкции в связи с изменением их местоположения);</w:t>
            </w:r>
          </w:p>
          <w:p w14:paraId="07581887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Материалы проекта межевания территории дополните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льно должны быть представлены в соответствии с требованиями Приказа Росреестра от 02.12.2024 N П/0384/24 «О размещении на официальном сайте Федеральной службы государственной регистрации, кадастра и картографии в информационно-телекоммуникационной сети «Ин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тернет» XML-схемы, используемой для формирования XML-документов, направляемых в форме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ия в части сведений о границах, зонах, территориях, для внесения в реестр границ Единого государственного реестра недвижимости».</w:t>
            </w:r>
          </w:p>
          <w:p w14:paraId="59B1A5C5" w14:textId="77777777" w:rsidR="006241A3" w:rsidRDefault="006241A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0F314F49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 целях ведения государственной ИСОГД Свердловской области материалы документации по планировке территории, в соответствии со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структурой, представленной на сайте Минстроя СО (https://minstroy.midural.ru/article/show/id/10072) формируются:</w:t>
            </w:r>
          </w:p>
          <w:p w14:paraId="71BB5964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Проекты планировки в формате XML;</w:t>
            </w:r>
          </w:p>
          <w:p w14:paraId="3B61422C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 межевания в форматах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tab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shp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mid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/.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mif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;</w:t>
            </w:r>
          </w:p>
          <w:p w14:paraId="1D345ABE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Границы проектирования координатным описанием террит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ории в формате CSV.</w:t>
            </w:r>
          </w:p>
          <w:p w14:paraId="7C89ECCF" w14:textId="77777777" w:rsidR="006241A3" w:rsidRDefault="006241A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524EAD78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 формате XML*, в соответствии с приказом Министерства строительства и развития инфраструктуры Свердловской области от 27.04.2021 № 268-П «Об утверждении описания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структур XML-схем, используемых для формирования XML-документов территор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иального планирования, XML-документов по планировке территории, XML-документов по планировке линейного объекта», в соответствии с приказом Министерства строительства и развития инфраструктуры Свердловской области от 12.03.2021 № 172-П «Об утверждении требо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</w:t>
            </w:r>
          </w:p>
          <w:p w14:paraId="2F61C091" w14:textId="77777777" w:rsidR="006241A3" w:rsidRDefault="006241A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54254AB3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Структуру адресов (образованных земельных участков) выпол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нить в соответствии с Постановлением Правительства Российской Федерации от 19.11.2014 № 1221.</w:t>
            </w:r>
          </w:p>
          <w:p w14:paraId="35AF8E91" w14:textId="77777777" w:rsidR="006241A3" w:rsidRDefault="006241A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2AFD2CD7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Для описания земельных участков должна быть предоставлена информация в виде учетного номера земельного участка, ранее присвоенного учетного номера (при наличии),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 площади образуемого и изменяемого земельных участков и их частей, а также площади образуемых земельных участков, которые после образования будут относиться к территориям общего пользования или имуществу общего пользования, разрешенного использования обра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зуемых земельных участков в соответствии с проектом планировки территории в случаях, предусмотренных Градостроительным кодексом Российской Федерации.</w:t>
            </w:r>
          </w:p>
          <w:p w14:paraId="4DADF79E" w14:textId="77777777" w:rsidR="006241A3" w:rsidRDefault="006241A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26013520" w14:textId="77777777" w:rsidR="006241A3" w:rsidRDefault="008C505D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* Форматно-логический контроль XML-документа, подлежащего размещению в ГИСОГД, осуществляется с использов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анием веб-сервиса Министерства строительства и развития инфраструктуры Свердловской области – https://flk.minstroy.midural.ru.</w:t>
            </w:r>
          </w:p>
        </w:tc>
      </w:tr>
      <w:tr w:rsidR="006241A3" w14:paraId="70BAF131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934E7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16.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F5B4F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Публичные слушания или общественные обсуждения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EB3ED" w14:textId="77777777" w:rsidR="006241A3" w:rsidRDefault="008C505D">
            <w:pPr>
              <w:tabs>
                <w:tab w:val="left" w:pos="176"/>
              </w:tabs>
              <w:ind w:hanging="19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Не требуется*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проведение общественных обсуждений, публичных слушаний в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соответствии с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7DB956D9" w14:textId="77777777" w:rsidR="006241A3" w:rsidRDefault="008C505D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Исполнител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ь работ по подготовке документации по планировке территории принимает участие в проведении общественных обсуждений, публичных слушаний, подготавливает экспозицию материалов выполненной документации по планировке территории, выступает с докладом в защиту по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дготовленной документации по планировке территории.</w:t>
            </w:r>
          </w:p>
          <w:p w14:paraId="4A45B52C" w14:textId="77777777" w:rsidR="006241A3" w:rsidRDefault="008C505D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 случае получения замечаний, предложений в ходе проведения публичных слушаний, общественных обсуждений, исполнитель работ, выполнивший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документацию по планировке территории, в срок, установленный Заказчи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ком, выполняет корректировку документации по планировке территории.</w:t>
            </w:r>
          </w:p>
          <w:p w14:paraId="6F443A04" w14:textId="77777777" w:rsidR="006241A3" w:rsidRDefault="008C505D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Размер одного файла, подлежащего опубликованию, не должен превышать 50 Мб.</w:t>
            </w:r>
          </w:p>
          <w:p w14:paraId="27728DE9" w14:textId="77777777" w:rsidR="006241A3" w:rsidRDefault="008C505D">
            <w:pPr>
              <w:tabs>
                <w:tab w:val="left" w:pos="176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* с учетом Постановлением Правительства Свердловской области от 04.12.2025 N 676-ПП</w:t>
            </w:r>
            <w:r>
              <w:rPr>
                <w:rFonts w:ascii="Liberation Serif" w:eastAsia="Calibri" w:hAnsi="Liberation Serif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«Об установлении на территори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и Свердловской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генеральных планов горо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дских округов, правил землепользования и застройки, проектов,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 xml:space="preserve">ии, внесение изменений в такие проекты планировки территории и проекты межевания территории утверждаются без проведения общественных 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обсуждений или публичных слушаний».</w:t>
            </w:r>
          </w:p>
        </w:tc>
      </w:tr>
      <w:tr w:rsidR="006241A3" w14:paraId="0FFD0034" w14:textId="77777777">
        <w:tblPrEx>
          <w:tblCellMar>
            <w:top w:w="0" w:type="dxa"/>
            <w:bottom w:w="0" w:type="dxa"/>
          </w:tblCellMar>
        </w:tblPrEx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3E4ED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17.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24950" w14:textId="77777777" w:rsidR="006241A3" w:rsidRDefault="008C505D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Особые условия</w:t>
            </w:r>
          </w:p>
        </w:tc>
        <w:tc>
          <w:tcPr>
            <w:tcW w:w="6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6D83" w14:textId="77777777" w:rsidR="006241A3" w:rsidRDefault="008C505D">
            <w:pPr>
              <w:tabs>
                <w:tab w:val="left" w:pos="176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Отсутствуют</w:t>
            </w:r>
          </w:p>
        </w:tc>
      </w:tr>
      <w:tr w:rsidR="006241A3" w14:paraId="516D1EC3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D748C" w14:textId="77777777" w:rsidR="006241A3" w:rsidRDefault="008C505D">
            <w:pPr>
              <w:numPr>
                <w:ilvl w:val="0"/>
                <w:numId w:val="1"/>
              </w:numPr>
              <w:ind w:left="34" w:firstLine="0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СХЕМА ГРАНИЦ ДЕЙСТВИЯ ДОКУМЕНТАЦИИ ПО </w:t>
            </w: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ПЛАНИРОВКЕ ТЕРРИТОРИИ (границ проектирования *)</w:t>
            </w:r>
          </w:p>
        </w:tc>
      </w:tr>
      <w:tr w:rsidR="006241A3" w14:paraId="7419428F" w14:textId="77777777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1FB13" w14:textId="77777777" w:rsidR="006241A3" w:rsidRDefault="008C505D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18.</w:t>
            </w:r>
            <w:r>
              <w:rPr>
                <w:rFonts w:ascii="Liberation Serif" w:eastAsia="Calibri" w:hAnsi="Liberation Serif" w:cs="Liberation Serif"/>
                <w:color w:val="000000"/>
              </w:rPr>
              <w:t xml:space="preserve">  </w:t>
            </w:r>
          </w:p>
        </w:tc>
        <w:tc>
          <w:tcPr>
            <w:tcW w:w="9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F8BF" w14:textId="77777777" w:rsidR="006241A3" w:rsidRDefault="008C505D">
            <w:pPr>
              <w:pStyle w:val="ab"/>
            </w:pPr>
            <w:r>
              <w:rPr>
                <w:noProof/>
              </w:rPr>
              <w:drawing>
                <wp:inline distT="0" distB="0" distL="0" distR="0" wp14:anchorId="5202872A" wp14:editId="46084141">
                  <wp:extent cx="5715329" cy="7201311"/>
                  <wp:effectExtent l="0" t="0" r="0" b="0"/>
                  <wp:docPr id="2" name="Рисунок 2" descr="C:\Users\naimovaed\Desktop\Граница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 l="5475" t="16410" r="6271" b="35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329" cy="7201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D87FFD" w14:textId="77777777" w:rsidR="006241A3" w:rsidRDefault="008C505D">
            <w:pPr>
              <w:pStyle w:val="ab"/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*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границы проектирования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соответствуют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</w:rPr>
              <w:t xml:space="preserve">документации по планировке территории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«Проект планировки и проект межевания территории в кварталах ул. Декабристов – Красных Партизан – Горняков и пр.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Успенский – Декабристов – Красных Партизан в г. Верхняя Пышма Свердловской области, утвержденной постановлением администрации городского округа Верхняя Пышма от 07.12.2022 № 1508 (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 изменениями от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12.01.2024 № 8)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.</w:t>
            </w:r>
          </w:p>
        </w:tc>
        <w:tc>
          <w:tcPr>
            <w:tcW w:w="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B30D7C" w14:textId="77777777" w:rsidR="006241A3" w:rsidRDefault="006241A3">
            <w:pPr>
              <w:jc w:val="both"/>
              <w:textAlignment w:val="auto"/>
            </w:pPr>
          </w:p>
        </w:tc>
      </w:tr>
    </w:tbl>
    <w:p w14:paraId="081B531A" w14:textId="77777777" w:rsidR="006241A3" w:rsidRDefault="006241A3"/>
    <w:sectPr w:rsidR="006241A3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67DD4" w14:textId="77777777" w:rsidR="008C505D" w:rsidRDefault="008C505D">
      <w:r>
        <w:separator/>
      </w:r>
    </w:p>
  </w:endnote>
  <w:endnote w:type="continuationSeparator" w:id="0">
    <w:p w14:paraId="430491AA" w14:textId="77777777" w:rsidR="008C505D" w:rsidRDefault="008C5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BC675" w14:textId="77777777" w:rsidR="00B954B6" w:rsidRDefault="008C505D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A62B4" w14:textId="77777777" w:rsidR="008C505D" w:rsidRDefault="008C505D">
      <w:r>
        <w:rPr>
          <w:color w:val="000000"/>
        </w:rPr>
        <w:separator/>
      </w:r>
    </w:p>
  </w:footnote>
  <w:footnote w:type="continuationSeparator" w:id="0">
    <w:p w14:paraId="1E1D115E" w14:textId="77777777" w:rsidR="008C505D" w:rsidRDefault="008C5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E1F5" w14:textId="77777777" w:rsidR="00B954B6" w:rsidRDefault="008C505D">
    <w:pPr>
      <w:pStyle w:val="a3"/>
      <w:jc w:val="center"/>
    </w:pPr>
  </w:p>
  <w:p w14:paraId="610E35DD" w14:textId="77777777" w:rsidR="00B954B6" w:rsidRDefault="008C505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F1289"/>
    <w:multiLevelType w:val="multilevel"/>
    <w:tmpl w:val="97E8121A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91A24FA"/>
    <w:multiLevelType w:val="multilevel"/>
    <w:tmpl w:val="93C43B50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2" w15:restartNumberingAfterBreak="0">
    <w:nsid w:val="547C521A"/>
    <w:multiLevelType w:val="multilevel"/>
    <w:tmpl w:val="D96493C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ED319A0"/>
    <w:multiLevelType w:val="multilevel"/>
    <w:tmpl w:val="6C3CA126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Calibri" w:hAnsi="Liberation Serif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428A3"/>
    <w:multiLevelType w:val="multilevel"/>
    <w:tmpl w:val="6A04A310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773B586A"/>
    <w:multiLevelType w:val="multilevel"/>
    <w:tmpl w:val="405A49A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241A3"/>
    <w:rsid w:val="006241A3"/>
    <w:rsid w:val="007016C3"/>
    <w:rsid w:val="008C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0CDEE"/>
  <w15:docId w15:val="{271A4931-01D3-49F8-9CCF-8E1835B8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paragraph" w:customStyle="1" w:styleId="ab">
    <w:name w:val="Обычный (веб)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2614</Words>
  <Characters>14906</Characters>
  <Application>Microsoft Office Word</Application>
  <DocSecurity>0</DocSecurity>
  <Lines>124</Lines>
  <Paragraphs>34</Paragraphs>
  <ScaleCrop>false</ScaleCrop>
  <Company/>
  <LinksUpToDate>false</LinksUpToDate>
  <CharactersWithSpaces>17486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2026-06-02T12:21:00Z</dcterms:created>
  <dcterms:modified xsi:type="dcterms:W3CDTF">2026-06-02T12:21:00Z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