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37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"/>
        <w:gridCol w:w="1834"/>
        <w:gridCol w:w="424"/>
        <w:gridCol w:w="567"/>
        <w:gridCol w:w="6127"/>
      </w:tblGrid>
      <w:tr w:rsidR="0058539E" w:rsidRPr="0058539E" w14:paraId="34051ABC" w14:textId="77777777" w:rsidTr="0058539E">
        <w:trPr>
          <w:trHeight w:val="524"/>
        </w:trPr>
        <w:tc>
          <w:tcPr>
            <w:tcW w:w="9460" w:type="dxa"/>
            <w:gridSpan w:val="5"/>
            <w:hideMark/>
          </w:tcPr>
          <w:p w14:paraId="459BE3B1" w14:textId="77777777" w:rsidR="0058539E" w:rsidRPr="0058539E" w:rsidRDefault="0058539E" w:rsidP="0058539E">
            <w:pPr>
              <w:tabs>
                <w:tab w:val="left" w:leader="underscore" w:pos="9639"/>
              </w:tabs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sz w:val="28"/>
                <w:szCs w:val="28"/>
                <w:lang w:eastAsia="ru-RU"/>
              </w:rPr>
            </w:pPr>
            <w:r w:rsidRPr="0058539E">
              <w:rPr>
                <w:rFonts w:ascii="Liberation Serif" w:eastAsia="Times New Roman" w:hAnsi="Liberation Serif" w:cs="Times New Roman"/>
                <w:b/>
                <w:sz w:val="28"/>
                <w:szCs w:val="28"/>
                <w:lang w:eastAsia="ru-RU"/>
              </w:rPr>
              <w:t xml:space="preserve">ГЛАВА ГОРОДСКОГО ОКРУГА </w:t>
            </w:r>
          </w:p>
          <w:p w14:paraId="087ADB57" w14:textId="77777777" w:rsidR="0058539E" w:rsidRPr="0058539E" w:rsidRDefault="0058539E" w:rsidP="0058539E">
            <w:pPr>
              <w:tabs>
                <w:tab w:val="left" w:leader="underscore" w:pos="9639"/>
              </w:tabs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</w:pPr>
            <w:r w:rsidRPr="0058539E">
              <w:rPr>
                <w:rFonts w:ascii="Liberation Serif" w:eastAsia="Times New Roman" w:hAnsi="Liberation Serif" w:cs="Times New Roman"/>
                <w:b/>
                <w:sz w:val="28"/>
                <w:szCs w:val="28"/>
                <w:lang w:eastAsia="ru-RU"/>
              </w:rPr>
              <w:t>Верхняя Пышма</w:t>
            </w:r>
          </w:p>
          <w:p w14:paraId="6C3D4A81" w14:textId="77777777" w:rsidR="0058539E" w:rsidRPr="0058539E" w:rsidRDefault="0058539E" w:rsidP="0058539E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spacing w:val="40"/>
                <w:sz w:val="34"/>
                <w:szCs w:val="34"/>
                <w:lang w:eastAsia="ru-RU"/>
              </w:rPr>
            </w:pPr>
            <w:r w:rsidRPr="0058539E">
              <w:rPr>
                <w:rFonts w:ascii="Liberation Serif" w:eastAsia="Times New Roman" w:hAnsi="Liberation Serif" w:cs="Times New Roman"/>
                <w:b/>
                <w:spacing w:val="40"/>
                <w:sz w:val="32"/>
                <w:szCs w:val="34"/>
                <w:lang w:eastAsia="ru-RU"/>
              </w:rPr>
              <w:t>ПОСТАНОВЛЕНИЕ</w:t>
            </w:r>
          </w:p>
          <w:p w14:paraId="06603605" w14:textId="77777777" w:rsidR="0058539E" w:rsidRPr="0058539E" w:rsidRDefault="0058539E" w:rsidP="0058539E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spacing w:val="40"/>
                <w:sz w:val="34"/>
                <w:szCs w:val="34"/>
                <w:lang w:eastAsia="ru-RU"/>
              </w:rPr>
            </w:pPr>
            <w:r w:rsidRPr="0058539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3155A53" wp14:editId="3536EFA1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46990</wp:posOffset>
                      </wp:positionV>
                      <wp:extent cx="5760085" cy="0"/>
                      <wp:effectExtent l="20320" t="27940" r="20320" b="19685"/>
                      <wp:wrapNone/>
                      <wp:docPr id="1" name="Lin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60085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mpd="thickThin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0881EB2" id="Line 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.1pt,3.7pt" to="474.6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KR7nywEAAHsDAAAOAAAAZHJzL2Uyb0RvYy54bWysU02P2yAQvVfqf0DcGztbZRtZcfaQ3e0l&#10;bSNt+gMmgG20wCAgcfLvO5CPbttbtT4gYGYeb94bLx6O1rCDClGja/l0UnOmnECpXd/yn9vnT3PO&#10;YgInwaBTLT+pyB+WHz8sRt+oOxzQSBUYgbjYjL7lQ0q+qaooBmUhTtArR8EOg4VEx9BXMsBI6NZU&#10;d3V9X40YpA8oVIx0+3gO8mXB7zol0o+uiyox03LilsoayrrLa7VcQNMH8IMWFxrwHywsaEeP3qAe&#10;IQHbB/0PlNUiYMQuTQTaCrtOC1V6oG6m9V/dvAzgVemFxIn+JlN8P1jx/bAJTEvyjjMHlixaa6fY&#10;LCsz+thQwsptQu5NHN2LX6N4jczhagDXq8Jwe/JUNs0V1R8l+RA94e/GbygpB/YJi0zHLtgMSQKw&#10;Y3HjdHNDHRMTdDn7cl/X8xln4hqroLkW+hDTV4WW5U3LDXEuwHBYx5SJQHNNye84fNbGFLONY2PL&#10;P8+nNc2DsJ5aT2T+63a4WBjRaJnTc2EM/W5lAjtAHqDylT4p8jYt4N7JAj8okE+XfQJtznuiY9xF&#10;nqzIWdsdytMmXGUjhwvvyzTmEXp7LtW//5nlLwAAAP//AwBQSwMEFAAGAAgAAAAhAIQNFmPZAAAA&#10;BgEAAA8AAABkcnMvZG93bnJldi54bWxMjsFOwzAQRO9I/IO1SNyokxBRGuJUCAkhcaOU+zbeJmnj&#10;dYidNvw9Cxc4jmb05pXr2fXqRGPoPBtIFwko4trbjhsD2/fnm3tQISJb7D2TgS8KsK4uL0osrD/z&#10;G502sVEC4VCggTbGodA61C05DAs/EEu396PDKHFstB3xLHDX6yxJ7rTDjuWhxYGeWqqPm8kZSF5c&#10;rPHwcUiP6bLZ6+3n7KdXY66v5scHUJHm+DeGH31Rh0qcdn5iG1RvIM8yWRpY5qCkXuWrW1C736yr&#10;Uv/Xr74BAAD//wMAUEsBAi0AFAAGAAgAAAAhALaDOJL+AAAA4QEAABMAAAAAAAAAAAAAAAAAAAAA&#10;AFtDb250ZW50X1R5cGVzXS54bWxQSwECLQAUAAYACAAAACEAOP0h/9YAAACUAQAACwAAAAAAAAAA&#10;AAAAAAAvAQAAX3JlbHMvLnJlbHNQSwECLQAUAAYACAAAACEA/Ske58sBAAB7AwAADgAAAAAAAAAA&#10;AAAAAAAuAgAAZHJzL2Uyb0RvYy54bWxQSwECLQAUAAYACAAAACEAhA0WY9kAAAAGAQAADwAAAAAA&#10;AAAAAAAAAAAlBAAAZHJzL2Rvd25yZXYueG1sUEsFBgAAAAAEAAQA8wAAACsFAAAAAA==&#10;" strokeweight="3pt">
                      <v:stroke linestyle="thickThin"/>
                    </v:line>
                  </w:pict>
                </mc:Fallback>
              </mc:AlternateContent>
            </w:r>
          </w:p>
        </w:tc>
      </w:tr>
      <w:tr w:rsidR="0058539E" w:rsidRPr="0058539E" w14:paraId="328C3C08" w14:textId="77777777" w:rsidTr="0058539E">
        <w:trPr>
          <w:trHeight w:val="524"/>
        </w:trPr>
        <w:tc>
          <w:tcPr>
            <w:tcW w:w="284" w:type="dxa"/>
            <w:vAlign w:val="bottom"/>
            <w:hideMark/>
          </w:tcPr>
          <w:p w14:paraId="42DF6B9F" w14:textId="77777777" w:rsidR="0058539E" w:rsidRPr="0058539E" w:rsidRDefault="0058539E" w:rsidP="0058539E">
            <w:pPr>
              <w:tabs>
                <w:tab w:val="left" w:leader="underscore" w:pos="9639"/>
              </w:tabs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8"/>
                <w:lang w:eastAsia="ru-RU"/>
              </w:rPr>
            </w:pPr>
            <w:r w:rsidRPr="0058539E">
              <w:rPr>
                <w:rFonts w:ascii="Liberation Serif" w:eastAsia="Times New Roman" w:hAnsi="Liberation Serif" w:cs="Times New Roman"/>
                <w:sz w:val="24"/>
                <w:szCs w:val="28"/>
                <w:lang w:eastAsia="ru-RU"/>
              </w:rPr>
              <w:t>от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10309DFD" w14:textId="041A61DE" w:rsidR="0058539E" w:rsidRPr="0058539E" w:rsidRDefault="0058539E" w:rsidP="0058539E">
            <w:pPr>
              <w:tabs>
                <w:tab w:val="left" w:leader="underscore" w:pos="9639"/>
              </w:tabs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8"/>
                <w:lang w:eastAsia="ru-RU"/>
              </w:rPr>
            </w:pPr>
            <w:r w:rsidRPr="0058539E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fldChar w:fldCharType="begin"/>
            </w:r>
            <w:r w:rsidRPr="0058539E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instrText xml:space="preserve"> DOCPROPERTY  Рег.дата  \* MERGEFORMAT </w:instrText>
            </w:r>
            <w:r w:rsidRPr="0058539E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fldChar w:fldCharType="separate"/>
            </w:r>
            <w:r w:rsidRPr="0058539E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</w:t>
            </w:r>
            <w:r w:rsidRPr="0058539E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fldChar w:fldCharType="end"/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05.06.2026</w:t>
            </w:r>
            <w:bookmarkStart w:id="0" w:name="_GoBack"/>
            <w:bookmarkEnd w:id="0"/>
          </w:p>
        </w:tc>
        <w:tc>
          <w:tcPr>
            <w:tcW w:w="425" w:type="dxa"/>
            <w:vAlign w:val="bottom"/>
            <w:hideMark/>
          </w:tcPr>
          <w:p w14:paraId="3429A39D" w14:textId="77777777" w:rsidR="0058539E" w:rsidRPr="0058539E" w:rsidRDefault="0058539E" w:rsidP="0058539E">
            <w:pPr>
              <w:tabs>
                <w:tab w:val="left" w:leader="underscore" w:pos="9639"/>
              </w:tabs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8"/>
                <w:lang w:eastAsia="ru-RU"/>
              </w:rPr>
            </w:pPr>
            <w:r w:rsidRPr="0058539E">
              <w:rPr>
                <w:rFonts w:ascii="Liberation Serif" w:eastAsia="Times New Roman" w:hAnsi="Liberation Serif" w:cs="Times New Roman"/>
                <w:sz w:val="24"/>
                <w:szCs w:val="28"/>
                <w:lang w:eastAsia="ru-RU"/>
              </w:rPr>
              <w:t>№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3C769A6C" w14:textId="2C1E06D4" w:rsidR="0058539E" w:rsidRPr="0058539E" w:rsidRDefault="0058539E" w:rsidP="0058539E">
            <w:pPr>
              <w:tabs>
                <w:tab w:val="left" w:leader="underscore" w:pos="9639"/>
              </w:tabs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8"/>
                <w:lang w:eastAsia="ru-RU"/>
              </w:rPr>
            </w:pPr>
            <w:r w:rsidRPr="0058539E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fldChar w:fldCharType="begin"/>
            </w:r>
            <w:r w:rsidRPr="0058539E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instrText xml:space="preserve"> DOCPROPERTY  Рег.№  \* MERGEFORMAT </w:instrText>
            </w:r>
            <w:r w:rsidRPr="0058539E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fldChar w:fldCharType="separate"/>
            </w:r>
            <w:r w:rsidRPr="0058539E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</w:t>
            </w:r>
            <w:r w:rsidRPr="0058539E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fldChar w:fldCharType="end"/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6341" w:type="dxa"/>
            <w:vAlign w:val="bottom"/>
          </w:tcPr>
          <w:p w14:paraId="2D0EF9A7" w14:textId="77777777" w:rsidR="0058539E" w:rsidRPr="0058539E" w:rsidRDefault="0058539E" w:rsidP="0058539E">
            <w:pPr>
              <w:tabs>
                <w:tab w:val="left" w:leader="underscore" w:pos="9639"/>
              </w:tabs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8"/>
                <w:lang w:eastAsia="ru-RU"/>
              </w:rPr>
            </w:pPr>
          </w:p>
        </w:tc>
      </w:tr>
      <w:tr w:rsidR="0058539E" w:rsidRPr="0058539E" w14:paraId="019E071F" w14:textId="77777777" w:rsidTr="0058539E">
        <w:trPr>
          <w:trHeight w:val="130"/>
        </w:trPr>
        <w:tc>
          <w:tcPr>
            <w:tcW w:w="9460" w:type="dxa"/>
            <w:gridSpan w:val="5"/>
          </w:tcPr>
          <w:p w14:paraId="48E7D9DE" w14:textId="77777777" w:rsidR="0058539E" w:rsidRPr="0058539E" w:rsidRDefault="0058539E" w:rsidP="0058539E">
            <w:pPr>
              <w:spacing w:after="0" w:line="240" w:lineRule="auto"/>
              <w:rPr>
                <w:rFonts w:ascii="Liberation Serif" w:eastAsia="Times New Roman" w:hAnsi="Liberation Serif" w:cs="Times New Roman"/>
                <w:sz w:val="20"/>
                <w:szCs w:val="28"/>
                <w:lang w:eastAsia="ru-RU"/>
              </w:rPr>
            </w:pPr>
          </w:p>
        </w:tc>
      </w:tr>
      <w:tr w:rsidR="0058539E" w:rsidRPr="0058539E" w14:paraId="2FB50993" w14:textId="77777777" w:rsidTr="0058539E">
        <w:tc>
          <w:tcPr>
            <w:tcW w:w="9460" w:type="dxa"/>
            <w:gridSpan w:val="5"/>
          </w:tcPr>
          <w:p w14:paraId="2683F233" w14:textId="77777777" w:rsidR="0058539E" w:rsidRPr="0058539E" w:rsidRDefault="0058539E" w:rsidP="0058539E">
            <w:pPr>
              <w:spacing w:after="0" w:line="240" w:lineRule="auto"/>
              <w:rPr>
                <w:rFonts w:ascii="Liberation Serif" w:eastAsia="Times New Roman" w:hAnsi="Liberation Serif" w:cs="Times New Roman"/>
                <w:sz w:val="20"/>
                <w:szCs w:val="28"/>
                <w:lang w:val="en-US" w:eastAsia="ru-RU"/>
              </w:rPr>
            </w:pPr>
            <w:r w:rsidRPr="0058539E">
              <w:rPr>
                <w:rFonts w:ascii="Liberation Serif" w:eastAsia="Times New Roman" w:hAnsi="Liberation Serif" w:cs="Times New Roman"/>
                <w:sz w:val="20"/>
                <w:szCs w:val="28"/>
                <w:lang w:eastAsia="ru-RU"/>
              </w:rPr>
              <w:t>г. Верхняя Пышма</w:t>
            </w:r>
          </w:p>
          <w:p w14:paraId="2EEF6260" w14:textId="77777777" w:rsidR="0058539E" w:rsidRPr="0058539E" w:rsidRDefault="0058539E" w:rsidP="0058539E">
            <w:pPr>
              <w:spacing w:after="0" w:line="240" w:lineRule="auto"/>
              <w:rPr>
                <w:rFonts w:ascii="Liberation Serif" w:eastAsia="Times New Roman" w:hAnsi="Liberation Serif" w:cs="Times New Roman"/>
                <w:sz w:val="28"/>
                <w:szCs w:val="28"/>
                <w:lang w:val="en-US" w:eastAsia="ru-RU"/>
              </w:rPr>
            </w:pPr>
          </w:p>
          <w:p w14:paraId="309DC5AB" w14:textId="77777777" w:rsidR="0058539E" w:rsidRPr="0058539E" w:rsidRDefault="0058539E" w:rsidP="0058539E">
            <w:pPr>
              <w:spacing w:after="0" w:line="240" w:lineRule="auto"/>
              <w:rPr>
                <w:rFonts w:ascii="Liberation Serif" w:eastAsia="Times New Roman" w:hAnsi="Liberation Serif" w:cs="Times New Roman"/>
                <w:sz w:val="28"/>
                <w:szCs w:val="28"/>
                <w:lang w:val="en-US" w:eastAsia="ru-RU"/>
              </w:rPr>
            </w:pPr>
          </w:p>
        </w:tc>
      </w:tr>
      <w:tr w:rsidR="0058539E" w:rsidRPr="0058539E" w14:paraId="77851F0B" w14:textId="77777777" w:rsidTr="0058539E">
        <w:tc>
          <w:tcPr>
            <w:tcW w:w="9460" w:type="dxa"/>
            <w:gridSpan w:val="5"/>
            <w:hideMark/>
          </w:tcPr>
          <w:p w14:paraId="4F3D236E" w14:textId="77777777" w:rsidR="0058539E" w:rsidRPr="0058539E" w:rsidRDefault="0058539E" w:rsidP="0058539E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i/>
                <w:sz w:val="28"/>
                <w:szCs w:val="28"/>
                <w:lang w:eastAsia="ru-RU"/>
              </w:rPr>
            </w:pPr>
            <w:r w:rsidRPr="0058539E">
              <w:rPr>
                <w:rFonts w:ascii="Liberation Serif" w:eastAsia="Times New Roman" w:hAnsi="Liberation Serif" w:cs="Times New Roman"/>
                <w:b/>
                <w:i/>
                <w:sz w:val="28"/>
                <w:szCs w:val="28"/>
                <w:lang w:eastAsia="ru-RU"/>
              </w:rPr>
              <w:t>О назначении общественных обсуждений по проекту внесения изменений в Правила землепользования и застройки на территории городского округа Верхняя Пышма</w:t>
            </w:r>
          </w:p>
        </w:tc>
      </w:tr>
      <w:tr w:rsidR="0058539E" w:rsidRPr="0058539E" w14:paraId="60F721EC" w14:textId="77777777" w:rsidTr="0058539E">
        <w:tc>
          <w:tcPr>
            <w:tcW w:w="9460" w:type="dxa"/>
            <w:gridSpan w:val="5"/>
          </w:tcPr>
          <w:p w14:paraId="4904D6B1" w14:textId="77777777" w:rsidR="0058539E" w:rsidRPr="0058539E" w:rsidRDefault="0058539E" w:rsidP="0058539E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</w:p>
          <w:p w14:paraId="59AD1B24" w14:textId="77777777" w:rsidR="0058539E" w:rsidRPr="0058539E" w:rsidRDefault="0058539E" w:rsidP="0058539E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</w:p>
        </w:tc>
      </w:tr>
    </w:tbl>
    <w:p w14:paraId="03DD3F84" w14:textId="77777777" w:rsidR="0058539E" w:rsidRPr="0058539E" w:rsidRDefault="0058539E" w:rsidP="0058539E">
      <w:pPr>
        <w:widowControl w:val="0"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32"/>
          <w:szCs w:val="32"/>
          <w:lang w:eastAsia="ru-RU"/>
        </w:rPr>
      </w:pPr>
      <w:r w:rsidRPr="0058539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В соответствии со статьей 5.1 Градостроительного кодекса Российской Федерации, Федеральным законом от 06 октября 2003 года № 131-ФЗ </w:t>
      </w:r>
      <w:r w:rsidRPr="0058539E">
        <w:rPr>
          <w:rFonts w:ascii="Liberation Serif" w:eastAsia="Times New Roman" w:hAnsi="Liberation Serif" w:cs="Times New Roman"/>
          <w:sz w:val="28"/>
          <w:szCs w:val="28"/>
          <w:lang w:eastAsia="ru-RU"/>
        </w:rPr>
        <w:br/>
        <w:t xml:space="preserve">«Об общих принципах организации местного самоуправления в Российской Федерации», </w:t>
      </w:r>
      <w:r w:rsidRPr="0058539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Положением о порядке организации и проведения общественных обсуждений, общественных обсуждений в городском округе Верхняя Пышма, утвержденным Решением Думы городского округа Верхняя Пышма </w:t>
      </w:r>
      <w:r w:rsidRPr="0058539E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>от 28 мая 2020 года № 22/12, в</w:t>
      </w:r>
      <w:r w:rsidRPr="0058539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целях соблюдения права человека </w:t>
      </w:r>
      <w:r w:rsidRPr="0058539E">
        <w:rPr>
          <w:rFonts w:ascii="Liberation Serif" w:eastAsia="Times New Roman" w:hAnsi="Liberation Serif" w:cs="Times New Roman"/>
          <w:sz w:val="28"/>
          <w:szCs w:val="28"/>
          <w:lang w:eastAsia="ru-RU"/>
        </w:rPr>
        <w:br/>
        <w:t>на благоприятные условия жизнедеятельности, прав и законных интересов правообладателей земельных участков и объектов капитального строительства</w:t>
      </w:r>
    </w:p>
    <w:p w14:paraId="59DA6A31" w14:textId="77777777" w:rsidR="0058539E" w:rsidRPr="0058539E" w:rsidRDefault="0058539E" w:rsidP="0058539E">
      <w:pPr>
        <w:widowControl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58539E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>ПОСТАНОВЛЯЮ:</w:t>
      </w:r>
    </w:p>
    <w:p w14:paraId="2B28BF55" w14:textId="77777777" w:rsidR="0058539E" w:rsidRPr="0058539E" w:rsidRDefault="0058539E" w:rsidP="0058539E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8539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Назначить проведение общественных обсуждений </w:t>
      </w:r>
      <w:r w:rsidRPr="0058539E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Pr="0058539E">
        <w:rPr>
          <w:rFonts w:ascii="Liberation Serif" w:eastAsia="Times New Roman" w:hAnsi="Liberation Serif" w:cs="Times New Roman"/>
          <w:sz w:val="28"/>
          <w:szCs w:val="28"/>
          <w:lang w:eastAsia="ru-RU"/>
        </w:rPr>
        <w:t>с 18 июня 2026 года по 30 июня 2026 года</w:t>
      </w:r>
      <w:r w:rsidRPr="0058539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по проекту </w:t>
      </w:r>
      <w:r w:rsidRPr="0058539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внесения изменений в Правила землепользования и застройки на территории городского округа Верхняя Пышма </w:t>
      </w:r>
      <w:r w:rsidRPr="0058539E">
        <w:rPr>
          <w:rFonts w:ascii="Liberation Serif" w:eastAsia="Times New Roman" w:hAnsi="Liberation Serif" w:cs="Liberation Serif"/>
          <w:sz w:val="28"/>
          <w:szCs w:val="28"/>
          <w:lang w:eastAsia="ru-RU"/>
        </w:rPr>
        <w:t>(далее – Проект).</w:t>
      </w:r>
    </w:p>
    <w:p w14:paraId="5540D813" w14:textId="77777777" w:rsidR="0058539E" w:rsidRPr="0058539E" w:rsidRDefault="0058539E" w:rsidP="0058539E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eastAsia="Calibri" w:hAnsi="Liberation Serif" w:cs="Times New Roman"/>
          <w:sz w:val="28"/>
          <w:szCs w:val="28"/>
        </w:rPr>
      </w:pPr>
      <w:r w:rsidRPr="0058539E">
        <w:rPr>
          <w:rFonts w:ascii="Liberation Serif" w:eastAsia="Calibri" w:hAnsi="Liberation Serif" w:cs="Times New Roman"/>
          <w:sz w:val="28"/>
          <w:szCs w:val="28"/>
        </w:rPr>
        <w:t>Определить перечень информационных материалов к Проекту:</w:t>
      </w:r>
      <w:r w:rsidRPr="0058539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</w:p>
    <w:p w14:paraId="33AE3395" w14:textId="77777777" w:rsidR="0058539E" w:rsidRPr="0058539E" w:rsidRDefault="0058539E" w:rsidP="0058539E">
      <w:pPr>
        <w:widowControl w:val="0"/>
        <w:numPr>
          <w:ilvl w:val="0"/>
          <w:numId w:val="1"/>
        </w:numPr>
        <w:tabs>
          <w:tab w:val="left" w:pos="1134"/>
        </w:tabs>
        <w:suppressAutoHyphens/>
        <w:autoSpaceDE w:val="0"/>
        <w:autoSpaceDN w:val="0"/>
        <w:spacing w:after="200" w:line="240" w:lineRule="auto"/>
        <w:ind w:left="0" w:firstLine="709"/>
        <w:contextualSpacing/>
        <w:jc w:val="both"/>
        <w:textAlignment w:val="baseline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8539E">
        <w:rPr>
          <w:rFonts w:ascii="Liberation Serif" w:eastAsia="Calibri" w:hAnsi="Liberation Serif" w:cs="Times New Roman"/>
          <w:sz w:val="28"/>
          <w:szCs w:val="28"/>
        </w:rPr>
        <w:t>Пояснительная записка «Проект внесения изменений в Правила землепользования и застройки на территории городского округа Верхняя Пышма».</w:t>
      </w:r>
    </w:p>
    <w:p w14:paraId="3CFDBD6F" w14:textId="77777777" w:rsidR="0058539E" w:rsidRPr="0058539E" w:rsidRDefault="0058539E" w:rsidP="0058539E">
      <w:pPr>
        <w:widowControl w:val="0"/>
        <w:numPr>
          <w:ilvl w:val="0"/>
          <w:numId w:val="1"/>
        </w:numPr>
        <w:tabs>
          <w:tab w:val="left" w:pos="1134"/>
        </w:tabs>
        <w:suppressAutoHyphens/>
        <w:autoSpaceDE w:val="0"/>
        <w:autoSpaceDN w:val="0"/>
        <w:spacing w:after="0" w:line="240" w:lineRule="auto"/>
        <w:ind w:left="0" w:firstLine="709"/>
        <w:contextualSpacing/>
        <w:jc w:val="both"/>
        <w:textAlignment w:val="baseline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8539E">
        <w:rPr>
          <w:rFonts w:ascii="Liberation Serif" w:eastAsia="Calibri" w:hAnsi="Liberation Serif" w:cs="Liberation Serif"/>
          <w:sz w:val="28"/>
          <w:szCs w:val="28"/>
        </w:rPr>
        <w:t>Определить место проведения экспозиции материалов по Проекту:</w:t>
      </w:r>
    </w:p>
    <w:p w14:paraId="6D593126" w14:textId="77777777" w:rsidR="0058539E" w:rsidRPr="0058539E" w:rsidRDefault="0058539E" w:rsidP="0058539E">
      <w:pPr>
        <w:numPr>
          <w:ilvl w:val="0"/>
          <w:numId w:val="2"/>
        </w:numPr>
        <w:tabs>
          <w:tab w:val="left" w:pos="709"/>
        </w:tabs>
        <w:suppressAutoHyphens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8539E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здание Администрации городского округа Верхняя Пышма, 1 этаж, расположенное по адресу: Свердловская область, г. Верхняя Пышма, пр-кт Успенский, зд. 115;</w:t>
      </w:r>
    </w:p>
    <w:p w14:paraId="11BF793E" w14:textId="77777777" w:rsidR="0058539E" w:rsidRPr="0058539E" w:rsidRDefault="0058539E" w:rsidP="0058539E">
      <w:pPr>
        <w:numPr>
          <w:ilvl w:val="0"/>
          <w:numId w:val="2"/>
        </w:numPr>
        <w:tabs>
          <w:tab w:val="left" w:pos="709"/>
        </w:tabs>
        <w:suppressAutoHyphens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8539E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здание Исетской поселковой администрации, расположенное по адресу: Свердловская область, г. Верхняя Пышма, п Исеть, ул. Дружбы, 1А, 1 этаж;</w:t>
      </w:r>
    </w:p>
    <w:p w14:paraId="799AEB81" w14:textId="77777777" w:rsidR="0058539E" w:rsidRPr="0058539E" w:rsidRDefault="0058539E" w:rsidP="0058539E">
      <w:pPr>
        <w:numPr>
          <w:ilvl w:val="0"/>
          <w:numId w:val="2"/>
        </w:numPr>
        <w:tabs>
          <w:tab w:val="left" w:pos="709"/>
        </w:tabs>
        <w:suppressAutoHyphens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8539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здание </w:t>
      </w:r>
      <w:r w:rsidRPr="0058539E">
        <w:rPr>
          <w:rFonts w:ascii="Liberation Serif" w:eastAsia="Times New Roman" w:hAnsi="Liberation Serif" w:cs="Times New Roman"/>
          <w:sz w:val="28"/>
          <w:szCs w:val="28"/>
          <w:lang w:eastAsia="ru-RU"/>
        </w:rPr>
        <w:t>Балтымской сельской администрации городского округа Верхняя Пышма, расположенном по адресу: Свердловская область, с. Балтым, ул. Набережная, 4А, 1 этаж;</w:t>
      </w:r>
    </w:p>
    <w:p w14:paraId="4749A59B" w14:textId="77777777" w:rsidR="0058539E" w:rsidRPr="0058539E" w:rsidRDefault="0058539E" w:rsidP="0058539E">
      <w:pPr>
        <w:numPr>
          <w:ilvl w:val="0"/>
          <w:numId w:val="2"/>
        </w:numPr>
        <w:tabs>
          <w:tab w:val="left" w:pos="709"/>
        </w:tabs>
        <w:suppressAutoHyphens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8539E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 xml:space="preserve">здание </w:t>
      </w:r>
      <w:r w:rsidRPr="0058539E">
        <w:rPr>
          <w:rFonts w:ascii="Liberation Serif" w:eastAsia="Times New Roman" w:hAnsi="Liberation Serif" w:cs="Tahoma"/>
          <w:sz w:val="28"/>
          <w:szCs w:val="28"/>
          <w:lang w:eastAsia="ru-RU"/>
        </w:rPr>
        <w:t xml:space="preserve">Красненской поселковой администрации, </w:t>
      </w:r>
      <w:r w:rsidRPr="0058539E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расположенное по адресу:</w:t>
      </w:r>
      <w:r w:rsidRPr="0058539E">
        <w:rPr>
          <w:rFonts w:ascii="Liberation Serif" w:eastAsia="Times New Roman" w:hAnsi="Liberation Serif" w:cs="Tahoma"/>
          <w:sz w:val="28"/>
          <w:szCs w:val="28"/>
          <w:lang w:eastAsia="ru-RU"/>
        </w:rPr>
        <w:t xml:space="preserve"> Свердловская область, г. Верхняя Пышма, п. Красный, ул. Кузнечная, 58, 1 этаж;</w:t>
      </w:r>
    </w:p>
    <w:p w14:paraId="6F62FAF4" w14:textId="77777777" w:rsidR="0058539E" w:rsidRPr="0058539E" w:rsidRDefault="0058539E" w:rsidP="0058539E">
      <w:pPr>
        <w:numPr>
          <w:ilvl w:val="0"/>
          <w:numId w:val="2"/>
        </w:numPr>
        <w:tabs>
          <w:tab w:val="left" w:pos="709"/>
        </w:tabs>
        <w:suppressAutoHyphens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8539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здание Кедровской поселковой администрации, расположенное по адресу: </w:t>
      </w:r>
      <w:r w:rsidRPr="0058539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Свердловская область, </w:t>
      </w:r>
      <w:r w:rsidRPr="0058539E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городской округ Верхняя Пышма, п. Кедровое, ул. 40 лет Октября, д. 14, 1 этаж;</w:t>
      </w:r>
    </w:p>
    <w:p w14:paraId="43426611" w14:textId="77777777" w:rsidR="0058539E" w:rsidRPr="0058539E" w:rsidRDefault="0058539E" w:rsidP="0058539E">
      <w:pPr>
        <w:numPr>
          <w:ilvl w:val="0"/>
          <w:numId w:val="2"/>
        </w:numPr>
        <w:tabs>
          <w:tab w:val="left" w:pos="709"/>
        </w:tabs>
        <w:suppressAutoHyphens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8539E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официальный сайт городского округа (www.movp.ru), раздел «Градостроительство и землепользование», подраздел «Общественные обсуждения»;</w:t>
      </w:r>
    </w:p>
    <w:p w14:paraId="655264BA" w14:textId="77777777" w:rsidR="0058539E" w:rsidRPr="0058539E" w:rsidRDefault="0058539E" w:rsidP="0058539E">
      <w:pPr>
        <w:numPr>
          <w:ilvl w:val="0"/>
          <w:numId w:val="2"/>
        </w:numPr>
        <w:tabs>
          <w:tab w:val="left" w:pos="709"/>
        </w:tabs>
        <w:suppressAutoHyphens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8539E">
        <w:rPr>
          <w:rFonts w:ascii="Liberation Serif" w:eastAsia="Times New Roman" w:hAnsi="Liberation Serif" w:cs="Liberation Serif"/>
          <w:sz w:val="28"/>
          <w:szCs w:val="28"/>
          <w:lang w:eastAsia="ru-RU"/>
        </w:rPr>
        <w:t>Федеральная государственная информационная система «Единый портал государственных и муниципальных услуг (функций)».</w:t>
      </w:r>
    </w:p>
    <w:p w14:paraId="24EF2982" w14:textId="77777777" w:rsidR="0058539E" w:rsidRPr="0058539E" w:rsidRDefault="0058539E" w:rsidP="0058539E">
      <w:pPr>
        <w:numPr>
          <w:ilvl w:val="0"/>
          <w:numId w:val="1"/>
        </w:numPr>
        <w:tabs>
          <w:tab w:val="left" w:pos="1134"/>
        </w:tabs>
        <w:suppressAutoHyphens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8539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Определить срок экспозиции материалов по Проекту </w:t>
      </w:r>
      <w:r w:rsidRPr="0058539E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Pr="0058539E">
        <w:rPr>
          <w:rFonts w:ascii="Liberation Serif" w:eastAsia="Times New Roman" w:hAnsi="Liberation Serif" w:cs="Liberation Serif"/>
          <w:sz w:val="28"/>
          <w:szCs w:val="28"/>
          <w:lang w:val="en-US" w:eastAsia="ru-RU"/>
        </w:rPr>
        <w:t>c</w:t>
      </w:r>
      <w:r w:rsidRPr="0058539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18 июня 2026 года по 30 июня 2026 года.</w:t>
      </w:r>
    </w:p>
    <w:p w14:paraId="06183653" w14:textId="77777777" w:rsidR="0058539E" w:rsidRPr="0058539E" w:rsidRDefault="0058539E" w:rsidP="0058539E">
      <w:pPr>
        <w:widowControl w:val="0"/>
        <w:numPr>
          <w:ilvl w:val="0"/>
          <w:numId w:val="1"/>
        </w:numPr>
        <w:tabs>
          <w:tab w:val="left" w:pos="1134"/>
        </w:tabs>
        <w:suppressAutoHyphens/>
        <w:spacing w:after="0" w:line="240" w:lineRule="auto"/>
        <w:ind w:left="0"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58539E">
        <w:rPr>
          <w:rFonts w:ascii="Liberation Serif" w:eastAsia="Times New Roman" w:hAnsi="Liberation Serif" w:cs="Times New Roman"/>
          <w:sz w:val="28"/>
          <w:szCs w:val="28"/>
          <w:lang w:eastAsia="ru-RU"/>
        </w:rPr>
        <w:t>Управлению архитектуры и градостроительства Администрации городского округа Верхняя Пышма обеспечить размещение экспозиции материалов по Проекту в соответствии с подпунктом 3 пункта 35 Положения 18 июня 2026 года: в здании Администрации городского округа Верхняя Пышма, 1 этаж, расположенном по адресу: Свердловская область, г. Верхняя Пышма, пр-кт Успенский, зд. 115; в здании Исетской поселковой администрации, расположенном по адресу: Свердловская область, г. Верхняя Пышма, п Исеть, ул. Дружбы, 1А, 1 этаж; в здании Балтымской сельской администрации городского округа Верхняя Пышма, расположенном по адресу: Свердловская область, с. Балтым, ул. Набережная, 4А, 1 этаж; в здании Красненской поселковой администрации, расположенном по адресу: Свердловская область, г. Верхняя Пышма, п. Красный, ул. Кузнечная, 58, 1 этаж; в здании Кедровской поселковой администрации, расположенном по адресу: Свердловская область, городской округ Верхняя Пышма, п. Кедровое, ул. 40 лет Октября, д. 14, 1 этаж; в Федеральной государственной информационной системе «Единый портал государственных и муниципальных услуг (функций)».</w:t>
      </w:r>
    </w:p>
    <w:p w14:paraId="69E8B650" w14:textId="77777777" w:rsidR="0058539E" w:rsidRPr="0058539E" w:rsidRDefault="0058539E" w:rsidP="0058539E">
      <w:pPr>
        <w:widowControl w:val="0"/>
        <w:numPr>
          <w:ilvl w:val="0"/>
          <w:numId w:val="1"/>
        </w:numPr>
        <w:tabs>
          <w:tab w:val="left" w:pos="1134"/>
        </w:tabs>
        <w:suppressAutoHyphens/>
        <w:spacing w:after="0" w:line="240" w:lineRule="auto"/>
        <w:ind w:left="0"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58539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Начальнику отдела по связям с общественностью Администрации городского округа Верхняя Пышма разместить материалы Проекта </w:t>
      </w:r>
      <w:r w:rsidRPr="0058539E">
        <w:rPr>
          <w:rFonts w:ascii="Liberation Serif" w:eastAsia="Times New Roman" w:hAnsi="Liberation Serif" w:cs="Times New Roman"/>
          <w:sz w:val="28"/>
          <w:szCs w:val="28"/>
          <w:lang w:eastAsia="ru-RU"/>
        </w:rPr>
        <w:br/>
        <w:t>18 июня 2026 года в соответствии с пунктом 71 Положения на официальном сайте городского округа (www.movp.ru) в разделе «Градостроительство и землепользование» подраздел «Общественные обсуждения».</w:t>
      </w:r>
    </w:p>
    <w:p w14:paraId="1FA702B1" w14:textId="77777777" w:rsidR="0058539E" w:rsidRPr="0058539E" w:rsidRDefault="0058539E" w:rsidP="0058539E">
      <w:pPr>
        <w:widowControl w:val="0"/>
        <w:numPr>
          <w:ilvl w:val="0"/>
          <w:numId w:val="1"/>
        </w:numPr>
        <w:tabs>
          <w:tab w:val="left" w:pos="1134"/>
        </w:tabs>
        <w:suppressAutoHyphens/>
        <w:spacing w:after="0" w:line="240" w:lineRule="auto"/>
        <w:ind w:left="0"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58539E">
        <w:rPr>
          <w:rFonts w:ascii="Liberation Serif" w:eastAsia="Times New Roman" w:hAnsi="Liberation Serif" w:cs="Times New Roman"/>
          <w:sz w:val="28"/>
          <w:szCs w:val="28"/>
          <w:lang w:eastAsia="ru-RU"/>
        </w:rPr>
        <w:t>Установить, что экспозиция материалов к Проекту расположена в здании Администрации городского округа Верхняя Пышма по адресу: Свердловская область, г. Верхняя Пышма, пр-кт Успенский, зд. 115, 1 этаж;</w:t>
      </w:r>
      <w:r w:rsidRPr="0058539E">
        <w:rPr>
          <w:rFonts w:ascii="Liberation Serif" w:eastAsia="Times New Roman" w:hAnsi="Liberation Serif" w:cs="Times New Roman"/>
          <w:sz w:val="28"/>
          <w:szCs w:val="28"/>
          <w:lang w:eastAsia="ru-RU"/>
        </w:rPr>
        <w:br/>
        <w:t xml:space="preserve"> </w:t>
      </w:r>
      <w:r w:rsidRPr="0058539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здании </w:t>
      </w:r>
      <w:r w:rsidRPr="0058539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Балтымской сельской администрации городского округа Верхняя Пышма, расположенном по адресу: Свердловская область, с. Балтым, </w:t>
      </w:r>
      <w:r w:rsidRPr="0058539E">
        <w:rPr>
          <w:rFonts w:ascii="Liberation Serif" w:eastAsia="Times New Roman" w:hAnsi="Liberation Serif" w:cs="Times New Roman"/>
          <w:sz w:val="28"/>
          <w:szCs w:val="28"/>
          <w:lang w:eastAsia="ru-RU"/>
        </w:rPr>
        <w:br/>
        <w:t>ул. Набережная, 4А, 1 этаж</w:t>
      </w:r>
      <w:r w:rsidRPr="0058539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; в здании </w:t>
      </w:r>
      <w:r w:rsidRPr="0058539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Исетской поселковой администрации, </w:t>
      </w:r>
      <w:r w:rsidRPr="0058539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расположенном по адресу: </w:t>
      </w:r>
      <w:r w:rsidRPr="0058539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Свердловская область, п. Исеть, ул. Дружбы, 1А, 1 этаж; </w:t>
      </w:r>
      <w:r w:rsidRPr="0058539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здании </w:t>
      </w:r>
      <w:r w:rsidRPr="0058539E">
        <w:rPr>
          <w:rFonts w:ascii="Liberation Serif" w:eastAsia="Times New Roman" w:hAnsi="Liberation Serif" w:cs="Tahoma"/>
          <w:sz w:val="28"/>
          <w:szCs w:val="28"/>
          <w:lang w:eastAsia="ru-RU"/>
        </w:rPr>
        <w:t xml:space="preserve">Красненской поселковой администрации, </w:t>
      </w:r>
      <w:r w:rsidRPr="0058539E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расположенном по адресу:</w:t>
      </w:r>
      <w:r w:rsidRPr="0058539E">
        <w:rPr>
          <w:rFonts w:ascii="Liberation Serif" w:eastAsia="Times New Roman" w:hAnsi="Liberation Serif" w:cs="Tahoma"/>
          <w:sz w:val="28"/>
          <w:szCs w:val="28"/>
          <w:lang w:eastAsia="ru-RU"/>
        </w:rPr>
        <w:t xml:space="preserve"> Свердловская область, г. Верхняя Пышма, п. Красный, ул. Кузнечная, 58, 1 этаж;</w:t>
      </w:r>
      <w:r w:rsidRPr="0058539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 здании Кедровской поселковой администрации, расположенном </w:t>
      </w:r>
      <w:r w:rsidRPr="0058539E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 xml:space="preserve">по адресу: </w:t>
      </w:r>
      <w:r w:rsidRPr="0058539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Свердловская область, </w:t>
      </w:r>
      <w:r w:rsidRPr="0058539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городской округ Верхняя Пышма, </w:t>
      </w:r>
      <w:r w:rsidRPr="0058539E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 xml:space="preserve">п. Кедровое, ул. 40 лет Октября, д. 14, 1 этаж, </w:t>
      </w:r>
      <w:r w:rsidRPr="0058539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открыта к посещению </w:t>
      </w:r>
      <w:r w:rsidRPr="0058539E">
        <w:rPr>
          <w:rFonts w:ascii="Liberation Serif" w:eastAsia="Times New Roman" w:hAnsi="Liberation Serif" w:cs="Times New Roman"/>
          <w:sz w:val="28"/>
          <w:szCs w:val="28"/>
          <w:lang w:eastAsia="ru-RU"/>
        </w:rPr>
        <w:br/>
        <w:t xml:space="preserve">с понедельника по пятницу с 8 часов 00 минут до 17 часов 00 минут </w:t>
      </w:r>
      <w:r w:rsidRPr="0058539E">
        <w:rPr>
          <w:rFonts w:ascii="Liberation Serif" w:eastAsia="Times New Roman" w:hAnsi="Liberation Serif" w:cs="Times New Roman"/>
          <w:sz w:val="28"/>
          <w:szCs w:val="28"/>
          <w:lang w:eastAsia="ru-RU"/>
        </w:rPr>
        <w:br/>
        <w:t>(за исключением нерабочих, праздничных и выходных дней).</w:t>
      </w:r>
    </w:p>
    <w:p w14:paraId="651EFBCB" w14:textId="77777777" w:rsidR="0058539E" w:rsidRPr="0058539E" w:rsidRDefault="0058539E" w:rsidP="0058539E">
      <w:pPr>
        <w:widowControl w:val="0"/>
        <w:numPr>
          <w:ilvl w:val="0"/>
          <w:numId w:val="1"/>
        </w:numPr>
        <w:tabs>
          <w:tab w:val="left" w:pos="1134"/>
        </w:tabs>
        <w:suppressAutoHyphens/>
        <w:spacing w:after="0" w:line="240" w:lineRule="auto"/>
        <w:ind w:left="0"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58539E">
        <w:rPr>
          <w:rFonts w:ascii="Liberation Serif" w:eastAsia="Times New Roman" w:hAnsi="Liberation Serif" w:cs="Times New Roman"/>
          <w:sz w:val="28"/>
          <w:szCs w:val="28"/>
          <w:lang w:eastAsia="ru-RU"/>
        </w:rPr>
        <w:t>Установить, что участники общественных обсуждений имеют право вносить предложения и замечания, касающиеся Проекта, с 18 июня 2026 года по 30 июня 2026 года:</w:t>
      </w:r>
    </w:p>
    <w:p w14:paraId="70AE7D20" w14:textId="77777777" w:rsidR="0058539E" w:rsidRPr="0058539E" w:rsidRDefault="0058539E" w:rsidP="0058539E">
      <w:pPr>
        <w:widowControl w:val="0"/>
        <w:numPr>
          <w:ilvl w:val="0"/>
          <w:numId w:val="3"/>
        </w:numPr>
        <w:autoSpaceDE w:val="0"/>
        <w:spacing w:after="0" w:line="240" w:lineRule="auto"/>
        <w:ind w:left="0"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58539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через официальный сайт городского округа Верхняя Пышма (www.movp.ru) или по адресу электронной почты: kontakt@movp.ru, </w:t>
      </w:r>
      <w:r w:rsidRPr="0058539E">
        <w:rPr>
          <w:rFonts w:ascii="Liberation Serif" w:eastAsia="Times New Roman" w:hAnsi="Liberation Serif" w:cs="Times New Roman"/>
          <w:sz w:val="28"/>
          <w:szCs w:val="28"/>
          <w:lang w:eastAsia="ru-RU"/>
        </w:rPr>
        <w:br/>
        <w:t>с пометкой «ОБЩЕСТВЕННЫЕ ОБСУЖДЕНИЯ»;</w:t>
      </w:r>
    </w:p>
    <w:p w14:paraId="7103216B" w14:textId="77777777" w:rsidR="0058539E" w:rsidRPr="0058539E" w:rsidRDefault="0058539E" w:rsidP="0058539E">
      <w:pPr>
        <w:widowControl w:val="0"/>
        <w:numPr>
          <w:ilvl w:val="0"/>
          <w:numId w:val="4"/>
        </w:numPr>
        <w:suppressAutoHyphens/>
        <w:autoSpaceDE w:val="0"/>
        <w:autoSpaceDN w:val="0"/>
        <w:spacing w:after="0" w:line="240" w:lineRule="auto"/>
        <w:ind w:left="0" w:firstLine="709"/>
        <w:jc w:val="both"/>
        <w:textAlignment w:val="baseline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58539E">
        <w:rPr>
          <w:rFonts w:ascii="Liberation Serif" w:eastAsia="Times New Roman" w:hAnsi="Liberation Serif" w:cs="Times New Roman"/>
          <w:sz w:val="28"/>
          <w:szCs w:val="28"/>
          <w:lang w:eastAsia="ru-RU"/>
        </w:rPr>
        <w:t>в письменной форме по адресу: Свердловская область, г. Верхняя Пышма, пр-кт Успенский, зд. 115, с пометкой «ОБЩЕСТВЕННЫЕ ОБСУЖДЕНИЯ»;</w:t>
      </w:r>
    </w:p>
    <w:p w14:paraId="2025FC2F" w14:textId="77777777" w:rsidR="0058539E" w:rsidRPr="0058539E" w:rsidRDefault="0058539E" w:rsidP="0058539E">
      <w:pPr>
        <w:widowControl w:val="0"/>
        <w:numPr>
          <w:ilvl w:val="0"/>
          <w:numId w:val="4"/>
        </w:numPr>
        <w:suppressAutoHyphens/>
        <w:autoSpaceDE w:val="0"/>
        <w:autoSpaceDN w:val="0"/>
        <w:spacing w:after="0" w:line="240" w:lineRule="auto"/>
        <w:ind w:left="0" w:firstLine="709"/>
        <w:jc w:val="both"/>
        <w:textAlignment w:val="baseline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58539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посредством записи в журнале учета посетителей экспозиции проекта, подлежащего рассмотрению на общественных обсуждениях, в период проведения экспозиции. Журнал учета посетителей экспозиции находится: </w:t>
      </w:r>
      <w:r w:rsidRPr="0058539E">
        <w:rPr>
          <w:rFonts w:ascii="Liberation Serif" w:eastAsia="Times New Roman" w:hAnsi="Liberation Serif" w:cs="Times New Roman"/>
          <w:sz w:val="28"/>
          <w:szCs w:val="28"/>
          <w:lang w:eastAsia="ru-RU"/>
        </w:rPr>
        <w:br/>
        <w:t xml:space="preserve">в здании Администрации городского округа Верхняя Пышма по адресу: Свердловская область, г. Верхняя Пышма, пр-кт Успенский, зд. 115; </w:t>
      </w:r>
      <w:r w:rsidRPr="0058539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здании </w:t>
      </w:r>
      <w:r w:rsidRPr="0058539E">
        <w:rPr>
          <w:rFonts w:ascii="Liberation Serif" w:eastAsia="Times New Roman" w:hAnsi="Liberation Serif" w:cs="Times New Roman"/>
          <w:sz w:val="28"/>
          <w:szCs w:val="28"/>
          <w:lang w:eastAsia="ru-RU"/>
        </w:rPr>
        <w:t>Балтымской сельской администрации городского округа Верхняя Пышма, расположенном по адресу: Свердловская область, с. Балтым, ул. Набережная, 4А, 1 этаж</w:t>
      </w:r>
      <w:r w:rsidRPr="0058539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; в здании </w:t>
      </w:r>
      <w:r w:rsidRPr="0058539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Исетской поселковой администрации, </w:t>
      </w:r>
      <w:r w:rsidRPr="0058539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расположенном по адресу: </w:t>
      </w:r>
      <w:r w:rsidRPr="0058539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Свердловская область, п. Исеть, ул. Дружбы, 1А, 1 этаж; </w:t>
      </w:r>
      <w:r w:rsidRPr="0058539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здании </w:t>
      </w:r>
      <w:r w:rsidRPr="0058539E">
        <w:rPr>
          <w:rFonts w:ascii="Liberation Serif" w:eastAsia="Times New Roman" w:hAnsi="Liberation Serif" w:cs="Tahoma"/>
          <w:sz w:val="28"/>
          <w:szCs w:val="28"/>
          <w:lang w:eastAsia="ru-RU"/>
        </w:rPr>
        <w:t xml:space="preserve">Красненской поселковой администрации, </w:t>
      </w:r>
      <w:r w:rsidRPr="0058539E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расположенном по адресу:</w:t>
      </w:r>
      <w:r w:rsidRPr="0058539E">
        <w:rPr>
          <w:rFonts w:ascii="Liberation Serif" w:eastAsia="Times New Roman" w:hAnsi="Liberation Serif" w:cs="Tahoma"/>
          <w:sz w:val="28"/>
          <w:szCs w:val="28"/>
          <w:lang w:eastAsia="ru-RU"/>
        </w:rPr>
        <w:t xml:space="preserve"> Свердловская область, г. Верхняя Пышма, п. Красный, ул. Кузнечная, 58, 1 этаж;</w:t>
      </w:r>
      <w:r w:rsidRPr="0058539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 здании Кедровской поселковой администрации, расположенном по адресу: </w:t>
      </w:r>
      <w:r w:rsidRPr="0058539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Свердловская область, </w:t>
      </w:r>
      <w:r w:rsidRPr="0058539E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городской округ Верхняя Пышма, п. Кедровое, ул. 40 лет Октября, д. 14, 1 этаж</w:t>
      </w:r>
      <w:r w:rsidRPr="0058539E">
        <w:rPr>
          <w:rFonts w:ascii="Liberation Serif" w:eastAsia="Times New Roman" w:hAnsi="Liberation Serif" w:cs="Times New Roman"/>
          <w:sz w:val="28"/>
          <w:szCs w:val="28"/>
          <w:lang w:eastAsia="ru-RU"/>
        </w:rPr>
        <w:t>;</w:t>
      </w:r>
    </w:p>
    <w:p w14:paraId="6C4869B8" w14:textId="77777777" w:rsidR="0058539E" w:rsidRPr="0058539E" w:rsidRDefault="0058539E" w:rsidP="0058539E">
      <w:pPr>
        <w:widowControl w:val="0"/>
        <w:numPr>
          <w:ilvl w:val="0"/>
          <w:numId w:val="4"/>
        </w:numPr>
        <w:suppressAutoHyphens/>
        <w:autoSpaceDE w:val="0"/>
        <w:autoSpaceDN w:val="0"/>
        <w:spacing w:after="0" w:line="240" w:lineRule="auto"/>
        <w:ind w:left="0" w:firstLine="709"/>
        <w:jc w:val="both"/>
        <w:textAlignment w:val="baseline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58539E">
        <w:rPr>
          <w:rFonts w:ascii="Liberation Serif" w:eastAsia="Times New Roman" w:hAnsi="Liberation Serif" w:cs="Times New Roman"/>
          <w:sz w:val="28"/>
          <w:szCs w:val="28"/>
          <w:lang w:eastAsia="ru-RU"/>
        </w:rPr>
        <w:t>посредством Федеральной государственной информационной системы «Единый портал государственных и муниципальных услуг (функций)».</w:t>
      </w:r>
    </w:p>
    <w:p w14:paraId="310C9F19" w14:textId="77777777" w:rsidR="0058539E" w:rsidRPr="0058539E" w:rsidRDefault="0058539E" w:rsidP="0058539E">
      <w:pPr>
        <w:numPr>
          <w:ilvl w:val="0"/>
          <w:numId w:val="1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contextualSpacing/>
        <w:jc w:val="both"/>
        <w:textAlignment w:val="baseline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8539E">
        <w:rPr>
          <w:rFonts w:ascii="Liberation Serif" w:eastAsia="Calibri" w:hAnsi="Liberation Serif" w:cs="Liberation Serif"/>
          <w:sz w:val="28"/>
          <w:szCs w:val="28"/>
        </w:rPr>
        <w:t xml:space="preserve">Предложения и замечания, вносимые участниками </w:t>
      </w:r>
      <w:r w:rsidRPr="0058539E">
        <w:rPr>
          <w:rFonts w:ascii="Liberation Serif" w:eastAsia="Calibri" w:hAnsi="Liberation Serif" w:cs="Times New Roman"/>
          <w:sz w:val="28"/>
          <w:szCs w:val="28"/>
        </w:rPr>
        <w:t>общественных обсуждений</w:t>
      </w:r>
      <w:r w:rsidRPr="0058539E">
        <w:rPr>
          <w:rFonts w:ascii="Liberation Serif" w:eastAsia="Calibri" w:hAnsi="Liberation Serif" w:cs="Liberation Serif"/>
          <w:sz w:val="28"/>
          <w:szCs w:val="28"/>
        </w:rPr>
        <w:t>, оформляются в соответствии с приложением № 4 к Положению.</w:t>
      </w:r>
    </w:p>
    <w:p w14:paraId="4C40413F" w14:textId="77777777" w:rsidR="0058539E" w:rsidRPr="0058539E" w:rsidRDefault="0058539E" w:rsidP="0058539E">
      <w:pPr>
        <w:numPr>
          <w:ilvl w:val="0"/>
          <w:numId w:val="1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contextualSpacing/>
        <w:jc w:val="both"/>
        <w:textAlignment w:val="baseline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8539E">
        <w:rPr>
          <w:rFonts w:ascii="Liberation Serif" w:eastAsia="Calibri" w:hAnsi="Liberation Serif" w:cs="Liberation Serif"/>
          <w:sz w:val="28"/>
          <w:szCs w:val="28"/>
        </w:rPr>
        <w:t xml:space="preserve">Участники </w:t>
      </w:r>
      <w:r w:rsidRPr="0058539E">
        <w:rPr>
          <w:rFonts w:ascii="Liberation Serif" w:eastAsia="Calibri" w:hAnsi="Liberation Serif" w:cs="Times New Roman"/>
          <w:sz w:val="28"/>
          <w:szCs w:val="28"/>
        </w:rPr>
        <w:t>общественных обсуждений</w:t>
      </w:r>
      <w:r w:rsidRPr="0058539E">
        <w:rPr>
          <w:rFonts w:ascii="Liberation Serif" w:eastAsia="Calibri" w:hAnsi="Liberation Serif" w:cs="Liberation Serif"/>
          <w:sz w:val="28"/>
          <w:szCs w:val="28"/>
        </w:rPr>
        <w:t xml:space="preserve"> в целях идентификации представляют следующие сведения о себе:</w:t>
      </w:r>
    </w:p>
    <w:p w14:paraId="5813EC72" w14:textId="77777777" w:rsidR="0058539E" w:rsidRPr="0058539E" w:rsidRDefault="0058539E" w:rsidP="0058539E">
      <w:pPr>
        <w:shd w:val="clear" w:color="auto" w:fill="FFFFFF"/>
        <w:tabs>
          <w:tab w:val="left" w:pos="1134"/>
        </w:tabs>
        <w:spacing w:after="0" w:line="240" w:lineRule="auto"/>
        <w:ind w:firstLine="709"/>
        <w:contextualSpacing/>
        <w:jc w:val="both"/>
        <w:textAlignment w:val="baseline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8539E">
        <w:rPr>
          <w:rFonts w:ascii="Liberation Serif" w:eastAsia="Calibri" w:hAnsi="Liberation Serif" w:cs="Liberation Serif"/>
          <w:sz w:val="28"/>
          <w:szCs w:val="28"/>
        </w:rPr>
        <w:t>1) для физических лиц: фамилию, имя, отчество (при наличии), дату рождения, адрес места жительства (регистрации) с предъявлением (предоставлением копии) документа, удостоверяющего личность гражданина, правоустанавливающий документ на земельный участок, на объект капитального строительства (при необходимости);</w:t>
      </w:r>
    </w:p>
    <w:p w14:paraId="0F62B419" w14:textId="77777777" w:rsidR="0058539E" w:rsidRPr="0058539E" w:rsidRDefault="0058539E" w:rsidP="0058539E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8539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2) для юридических лиц: наименование, основной государственный регистрационный номер, место нахождения и адрес, с приложением документов, подтверждающих такие сведения, и оригинала или заверенной копии сведений об уполномоченном представителе юридического лица правоустанавливающий документ на земельный участок, на объект </w:t>
      </w:r>
      <w:r w:rsidRPr="0058539E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капитального строительства (при необходимости).</w:t>
      </w:r>
    </w:p>
    <w:p w14:paraId="58A3DF06" w14:textId="77777777" w:rsidR="0058539E" w:rsidRPr="0058539E" w:rsidRDefault="0058539E" w:rsidP="0058539E">
      <w:pPr>
        <w:widowControl w:val="0"/>
        <w:numPr>
          <w:ilvl w:val="0"/>
          <w:numId w:val="1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contextualSpacing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</w:rPr>
      </w:pPr>
      <w:r w:rsidRPr="0058539E">
        <w:rPr>
          <w:rFonts w:ascii="Liberation Serif" w:eastAsia="Calibri" w:hAnsi="Liberation Serif" w:cs="Liberation Serif"/>
          <w:sz w:val="28"/>
          <w:szCs w:val="28"/>
        </w:rPr>
        <w:t xml:space="preserve">Не требуется представление документов, подтверждающих сведения об участниках </w:t>
      </w:r>
      <w:r w:rsidRPr="0058539E">
        <w:rPr>
          <w:rFonts w:ascii="Liberation Serif" w:eastAsia="Calibri" w:hAnsi="Liberation Serif" w:cs="Times New Roman"/>
          <w:sz w:val="28"/>
          <w:szCs w:val="28"/>
        </w:rPr>
        <w:t>общественных обсуждений</w:t>
      </w:r>
      <w:r w:rsidRPr="0058539E">
        <w:rPr>
          <w:rFonts w:ascii="Liberation Serif" w:eastAsia="Calibri" w:hAnsi="Liberation Serif" w:cs="Liberation Serif"/>
          <w:sz w:val="28"/>
          <w:szCs w:val="28"/>
        </w:rPr>
        <w:t xml:space="preserve">, если данными лицами вносятся предложения и замечания, касающиеся вопросов, подлежащих рассмотрению на </w:t>
      </w:r>
      <w:r w:rsidRPr="0058539E">
        <w:rPr>
          <w:rFonts w:ascii="Liberation Serif" w:eastAsia="Calibri" w:hAnsi="Liberation Serif" w:cs="Times New Roman"/>
          <w:sz w:val="28"/>
          <w:szCs w:val="28"/>
        </w:rPr>
        <w:t>общественных обсуждениях</w:t>
      </w:r>
      <w:r w:rsidRPr="0058539E">
        <w:rPr>
          <w:rFonts w:ascii="Liberation Serif" w:eastAsia="Calibri" w:hAnsi="Liberation Serif" w:cs="Liberation Serif"/>
          <w:sz w:val="28"/>
          <w:szCs w:val="28"/>
        </w:rPr>
        <w:t>, посредством официального сайта городского округа при условии прохождения процедуры регистрации на нем.</w:t>
      </w:r>
    </w:p>
    <w:p w14:paraId="21AFCF02" w14:textId="77777777" w:rsidR="0058539E" w:rsidRPr="0058539E" w:rsidRDefault="0058539E" w:rsidP="0058539E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8539E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Создать комиссию, ответственную за проведение общественных обсуждений, в следующем составе:</w:t>
      </w:r>
    </w:p>
    <w:p w14:paraId="70A553CB" w14:textId="77777777" w:rsidR="0058539E" w:rsidRPr="0058539E" w:rsidRDefault="0058539E" w:rsidP="0058539E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8539E">
        <w:rPr>
          <w:rFonts w:ascii="Liberation Serif" w:eastAsia="Times New Roman" w:hAnsi="Liberation Serif" w:cs="Liberation Serif"/>
          <w:sz w:val="28"/>
          <w:szCs w:val="28"/>
          <w:lang w:eastAsia="ru-RU"/>
        </w:rPr>
        <w:t>Барменков С.А. – первый заместитель главы администрации городского округа Верхняя Пышма, председатель комиссии;</w:t>
      </w:r>
    </w:p>
    <w:p w14:paraId="118C8B4F" w14:textId="77777777" w:rsidR="0058539E" w:rsidRPr="0058539E" w:rsidRDefault="0058539E" w:rsidP="0058539E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8539E">
        <w:rPr>
          <w:rFonts w:ascii="Liberation Serif" w:eastAsia="Times New Roman" w:hAnsi="Liberation Serif" w:cs="Liberation Serif"/>
          <w:sz w:val="28"/>
          <w:szCs w:val="28"/>
          <w:lang w:eastAsia="ru-RU"/>
        </w:rPr>
        <w:t>Кучмаева С.Н. – начальник управления архитектуры и градостроительства Администрации городского округа Верхняя Пышма, заместитель председателя комиссии;</w:t>
      </w:r>
    </w:p>
    <w:p w14:paraId="57C91337" w14:textId="77777777" w:rsidR="0058539E" w:rsidRPr="0058539E" w:rsidRDefault="0058539E" w:rsidP="0058539E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8539E">
        <w:rPr>
          <w:rFonts w:ascii="Liberation Serif" w:eastAsia="Times New Roman" w:hAnsi="Liberation Serif" w:cs="Liberation Serif"/>
          <w:sz w:val="28"/>
          <w:szCs w:val="28"/>
          <w:lang w:eastAsia="ru-RU"/>
        </w:rPr>
        <w:t>Блохина А.С. – главный специалист управления архитектуры и градостроительства Администрации городского округа Верхняя Пышма, секретарь комиссии;</w:t>
      </w:r>
    </w:p>
    <w:p w14:paraId="57F303B0" w14:textId="77777777" w:rsidR="0058539E" w:rsidRPr="0058539E" w:rsidRDefault="0058539E" w:rsidP="0058539E">
      <w:pPr>
        <w:tabs>
          <w:tab w:val="left" w:pos="0"/>
        </w:tabs>
        <w:suppressAutoHyphens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8539E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Абдуллин Р.С. – начальник юридического отдела Администрации городского округа Верхняя Пышма;</w:t>
      </w:r>
    </w:p>
    <w:p w14:paraId="20E1678F" w14:textId="77777777" w:rsidR="0058539E" w:rsidRPr="0058539E" w:rsidRDefault="0058539E" w:rsidP="0058539E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8539E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Горских О.В. – председатель комитета по управлению имуществом Администрации городского округа Верхняя Пышма;</w:t>
      </w:r>
    </w:p>
    <w:p w14:paraId="024E8CA7" w14:textId="77777777" w:rsidR="0058539E" w:rsidRPr="0058539E" w:rsidRDefault="0058539E" w:rsidP="0058539E">
      <w:pPr>
        <w:tabs>
          <w:tab w:val="left" w:pos="0"/>
        </w:tabs>
        <w:suppressAutoHyphens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8539E">
        <w:rPr>
          <w:rFonts w:ascii="Liberation Serif" w:eastAsia="Times New Roman" w:hAnsi="Liberation Serif" w:cs="Liberation Serif"/>
          <w:sz w:val="28"/>
          <w:szCs w:val="28"/>
          <w:lang w:eastAsia="ru-RU"/>
        </w:rPr>
        <w:t>Медведева В.С. – председатель Думы городского округа Верхняя Пышма;</w:t>
      </w:r>
    </w:p>
    <w:p w14:paraId="1A76A2E2" w14:textId="77777777" w:rsidR="0058539E" w:rsidRPr="0058539E" w:rsidRDefault="0058539E" w:rsidP="0058539E">
      <w:pPr>
        <w:tabs>
          <w:tab w:val="left" w:pos="0"/>
        </w:tabs>
        <w:suppressAutoHyphens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8539E">
        <w:rPr>
          <w:rFonts w:ascii="Liberation Serif" w:eastAsia="Times New Roman" w:hAnsi="Liberation Serif" w:cs="Liberation Serif"/>
          <w:sz w:val="28"/>
          <w:szCs w:val="28"/>
          <w:lang w:eastAsia="ru-RU"/>
        </w:rPr>
        <w:t>Воробьев А.В. – директор Муниципального казенного учреждения «Центр пространственного развития городского округа Верхняя Пышма»;</w:t>
      </w:r>
    </w:p>
    <w:p w14:paraId="54538521" w14:textId="77777777" w:rsidR="0058539E" w:rsidRPr="0058539E" w:rsidRDefault="0058539E" w:rsidP="0058539E">
      <w:pPr>
        <w:tabs>
          <w:tab w:val="left" w:pos="0"/>
        </w:tabs>
        <w:suppressAutoHyphens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8539E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Невструев Н.В. – начальник управления по работе с территориями Администрации городского округа Верхняя Пышма.</w:t>
      </w:r>
    </w:p>
    <w:p w14:paraId="23272958" w14:textId="77777777" w:rsidR="0058539E" w:rsidRPr="0058539E" w:rsidRDefault="0058539E" w:rsidP="0058539E">
      <w:pPr>
        <w:numPr>
          <w:ilvl w:val="0"/>
          <w:numId w:val="1"/>
        </w:numPr>
        <w:shd w:val="clear" w:color="auto" w:fill="FFFFFF"/>
        <w:tabs>
          <w:tab w:val="left" w:pos="1134"/>
        </w:tabs>
        <w:suppressAutoHyphens/>
        <w:spacing w:after="0" w:line="240" w:lineRule="auto"/>
        <w:ind w:left="0" w:firstLine="709"/>
        <w:contextualSpacing/>
        <w:jc w:val="both"/>
        <w:textAlignment w:val="baseline"/>
        <w:rPr>
          <w:rFonts w:ascii="Liberation Serif" w:eastAsia="Calibri" w:hAnsi="Liberation Serif" w:cs="Times New Roman"/>
          <w:sz w:val="28"/>
          <w:szCs w:val="28"/>
        </w:rPr>
      </w:pPr>
      <w:r w:rsidRPr="0058539E">
        <w:rPr>
          <w:rFonts w:ascii="Liberation Serif" w:eastAsia="Calibri" w:hAnsi="Liberation Serif" w:cs="Times New Roman"/>
          <w:sz w:val="28"/>
          <w:szCs w:val="28"/>
        </w:rPr>
        <w:t xml:space="preserve">Опубликовать оповещение о проведении общественных обсуждений по Проекту 10 июня 2026 года в соответствии пунктом 74 Положения </w:t>
      </w:r>
      <w:r w:rsidRPr="0058539E">
        <w:rPr>
          <w:rFonts w:ascii="Liberation Serif" w:eastAsia="Calibri" w:hAnsi="Liberation Serif" w:cs="Times New Roman"/>
          <w:sz w:val="28"/>
          <w:szCs w:val="28"/>
        </w:rPr>
        <w:br/>
        <w:t xml:space="preserve">в газете «Красное знамя», на официальном интернет-портале </w:t>
      </w:r>
      <w:r w:rsidRPr="0058539E">
        <w:rPr>
          <w:rFonts w:ascii="Liberation Serif" w:eastAsia="Calibri" w:hAnsi="Liberation Serif" w:cs="Times New Roman"/>
          <w:sz w:val="28"/>
          <w:szCs w:val="28"/>
        </w:rPr>
        <w:br/>
        <w:t xml:space="preserve">правовой информации городского округа Верхняя </w:t>
      </w:r>
      <w:r w:rsidRPr="0058539E">
        <w:rPr>
          <w:rFonts w:ascii="Liberation Serif" w:eastAsia="Calibri" w:hAnsi="Liberation Serif" w:cs="Times New Roman"/>
          <w:sz w:val="28"/>
          <w:szCs w:val="28"/>
        </w:rPr>
        <w:br/>
        <w:t>Пышма (</w:t>
      </w:r>
      <w:r w:rsidRPr="0058539E">
        <w:rPr>
          <w:rFonts w:ascii="Liberation Serif" w:eastAsia="Calibri" w:hAnsi="Liberation Serif" w:cs="Times New Roman"/>
          <w:sz w:val="28"/>
          <w:szCs w:val="28"/>
          <w:lang w:val="en-US"/>
        </w:rPr>
        <w:t>www</w:t>
      </w:r>
      <w:r w:rsidRPr="0058539E">
        <w:rPr>
          <w:rFonts w:ascii="Liberation Serif" w:eastAsia="Calibri" w:hAnsi="Liberation Serif" w:cs="Times New Roman"/>
          <w:sz w:val="28"/>
          <w:szCs w:val="28"/>
        </w:rPr>
        <w:t>.верхняяпышма-право.рф), разместить на официальном сайте городского округа Верхняя Пышма (</w:t>
      </w:r>
      <w:r w:rsidRPr="0058539E">
        <w:rPr>
          <w:rFonts w:ascii="Liberation Serif" w:eastAsia="Calibri" w:hAnsi="Liberation Serif" w:cs="Times New Roman"/>
          <w:sz w:val="28"/>
          <w:szCs w:val="28"/>
          <w:lang w:val="en-US"/>
        </w:rPr>
        <w:t>www</w:t>
      </w:r>
      <w:r w:rsidRPr="0058539E">
        <w:rPr>
          <w:rFonts w:ascii="Liberation Serif" w:eastAsia="Calibri" w:hAnsi="Liberation Serif" w:cs="Times New Roman"/>
          <w:sz w:val="28"/>
          <w:szCs w:val="28"/>
        </w:rPr>
        <w:t>.</w:t>
      </w:r>
      <w:r w:rsidRPr="0058539E">
        <w:rPr>
          <w:rFonts w:ascii="Liberation Serif" w:eastAsia="Calibri" w:hAnsi="Liberation Serif" w:cs="Times New Roman"/>
          <w:sz w:val="28"/>
          <w:szCs w:val="28"/>
          <w:lang w:val="en-US"/>
        </w:rPr>
        <w:t>movp</w:t>
      </w:r>
      <w:r w:rsidRPr="0058539E">
        <w:rPr>
          <w:rFonts w:ascii="Liberation Serif" w:eastAsia="Calibri" w:hAnsi="Liberation Serif" w:cs="Times New Roman"/>
          <w:sz w:val="28"/>
          <w:szCs w:val="28"/>
        </w:rPr>
        <w:t>.</w:t>
      </w:r>
      <w:r w:rsidRPr="0058539E">
        <w:rPr>
          <w:rFonts w:ascii="Liberation Serif" w:eastAsia="Calibri" w:hAnsi="Liberation Serif" w:cs="Times New Roman"/>
          <w:sz w:val="28"/>
          <w:szCs w:val="28"/>
          <w:lang w:val="en-US"/>
        </w:rPr>
        <w:t>ru</w:t>
      </w:r>
      <w:r w:rsidRPr="0058539E">
        <w:rPr>
          <w:rFonts w:ascii="Liberation Serif" w:eastAsia="Calibri" w:hAnsi="Liberation Serif" w:cs="Times New Roman"/>
          <w:sz w:val="28"/>
          <w:szCs w:val="28"/>
        </w:rPr>
        <w:t>) в разделе «Градостроительство и землепользование» подраздел «Общественные обсуждения».</w:t>
      </w:r>
    </w:p>
    <w:p w14:paraId="3069CD17" w14:textId="77777777" w:rsidR="0058539E" w:rsidRPr="0058539E" w:rsidRDefault="0058539E" w:rsidP="0058539E">
      <w:pPr>
        <w:widowControl w:val="0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58539E">
        <w:rPr>
          <w:rFonts w:ascii="Liberation Serif" w:eastAsia="Times New Roman" w:hAnsi="Liberation Serif" w:cs="Times New Roman"/>
          <w:sz w:val="28"/>
          <w:szCs w:val="28"/>
          <w:lang w:eastAsia="ru-RU"/>
        </w:rPr>
        <w:t>Контроль исполнения настоящего постановления оставляю за собой.</w:t>
      </w:r>
    </w:p>
    <w:p w14:paraId="65EDC711" w14:textId="77777777" w:rsidR="0058539E" w:rsidRPr="0058539E" w:rsidRDefault="0058539E" w:rsidP="0058539E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58539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Опубликовать настоящее постановление в газете «Красное </w:t>
      </w:r>
      <w:r w:rsidRPr="0058539E">
        <w:rPr>
          <w:rFonts w:ascii="Liberation Serif" w:eastAsia="Times New Roman" w:hAnsi="Liberation Serif" w:cs="Times New Roman"/>
          <w:sz w:val="28"/>
          <w:szCs w:val="28"/>
          <w:lang w:eastAsia="ru-RU"/>
        </w:rPr>
        <w:br/>
        <w:t xml:space="preserve">знамя», на официальном интернет-портале правовой информации городского округа Верхняя Пышма (www.верхняяпышма-право.рф), разместить </w:t>
      </w:r>
      <w:r w:rsidRPr="0058539E">
        <w:rPr>
          <w:rFonts w:ascii="Liberation Serif" w:eastAsia="Times New Roman" w:hAnsi="Liberation Serif" w:cs="Times New Roman"/>
          <w:sz w:val="28"/>
          <w:szCs w:val="28"/>
          <w:lang w:eastAsia="ru-RU"/>
        </w:rPr>
        <w:br/>
        <w:t>на официальном сайте городского округа Верхняя Пышма (</w:t>
      </w:r>
      <w:r w:rsidRPr="0058539E">
        <w:rPr>
          <w:rFonts w:ascii="Liberation Serif" w:eastAsia="Times New Roman" w:hAnsi="Liberation Serif" w:cs="Times New Roman"/>
          <w:sz w:val="28"/>
          <w:szCs w:val="28"/>
          <w:lang w:val="en-US" w:eastAsia="ru-RU"/>
        </w:rPr>
        <w:t>www</w:t>
      </w:r>
      <w:r w:rsidRPr="0058539E">
        <w:rPr>
          <w:rFonts w:ascii="Liberation Serif" w:eastAsia="Times New Roman" w:hAnsi="Liberation Serif" w:cs="Times New Roman"/>
          <w:sz w:val="28"/>
          <w:szCs w:val="28"/>
          <w:lang w:eastAsia="ru-RU"/>
        </w:rPr>
        <w:t>.movp.ru),</w:t>
      </w:r>
      <w:r w:rsidRPr="0058539E">
        <w:rPr>
          <w:rFonts w:ascii="Liberation Serif" w:eastAsia="Times New Roman" w:hAnsi="Liberation Serif" w:cs="Times New Roman"/>
          <w:sz w:val="28"/>
          <w:szCs w:val="28"/>
          <w:lang w:eastAsia="ru-RU"/>
        </w:rPr>
        <w:br/>
        <w:t xml:space="preserve"> в том числе в разделе «Градостроительство и землепользование» </w:t>
      </w:r>
      <w:r w:rsidRPr="0058539E">
        <w:rPr>
          <w:rFonts w:ascii="Liberation Serif" w:eastAsia="Times New Roman" w:hAnsi="Liberation Serif" w:cs="Times New Roman"/>
          <w:sz w:val="28"/>
          <w:szCs w:val="28"/>
          <w:lang w:eastAsia="ru-RU"/>
        </w:rPr>
        <w:br/>
        <w:t>подраздел «Общественные обсуждения», в Федеральной государственной информационной системе «Единый портал государственных и муниципальных услуг (функций)».</w:t>
      </w:r>
    </w:p>
    <w:p w14:paraId="6DFABD9A" w14:textId="77777777" w:rsidR="0058539E" w:rsidRPr="0058539E" w:rsidRDefault="0058539E" w:rsidP="0058539E">
      <w:pPr>
        <w:widowControl w:val="0"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14:paraId="4748A266" w14:textId="77777777" w:rsidR="0058539E" w:rsidRPr="0058539E" w:rsidRDefault="0058539E" w:rsidP="0058539E">
      <w:pPr>
        <w:widowControl w:val="0"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88"/>
        <w:gridCol w:w="3267"/>
      </w:tblGrid>
      <w:tr w:rsidR="0058539E" w:rsidRPr="0058539E" w14:paraId="7FD198BC" w14:textId="77777777" w:rsidTr="0058539E">
        <w:tc>
          <w:tcPr>
            <w:tcW w:w="6237" w:type="dxa"/>
            <w:vAlign w:val="bottom"/>
            <w:hideMark/>
          </w:tcPr>
          <w:p w14:paraId="488AFACC" w14:textId="77777777" w:rsidR="0058539E" w:rsidRPr="0058539E" w:rsidRDefault="0058539E" w:rsidP="0058539E">
            <w:pPr>
              <w:spacing w:after="0" w:line="240" w:lineRule="auto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58539E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Глава городского округа</w:t>
            </w:r>
          </w:p>
        </w:tc>
        <w:tc>
          <w:tcPr>
            <w:tcW w:w="3344" w:type="dxa"/>
            <w:vAlign w:val="bottom"/>
            <w:hideMark/>
          </w:tcPr>
          <w:p w14:paraId="16C4327D" w14:textId="77777777" w:rsidR="0058539E" w:rsidRPr="0058539E" w:rsidRDefault="0058539E" w:rsidP="0058539E">
            <w:pPr>
              <w:spacing w:after="0" w:line="240" w:lineRule="auto"/>
              <w:jc w:val="right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58539E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И.С. Зернов</w:t>
            </w:r>
          </w:p>
        </w:tc>
      </w:tr>
    </w:tbl>
    <w:p w14:paraId="26DD4E66" w14:textId="77777777" w:rsidR="0058539E" w:rsidRPr="0058539E" w:rsidRDefault="0058539E" w:rsidP="0058539E">
      <w:pPr>
        <w:snapToGrid w:val="0"/>
        <w:spacing w:after="0" w:line="240" w:lineRule="auto"/>
        <w:rPr>
          <w:rFonts w:ascii="Liberation Serif" w:eastAsia="Times New Roman" w:hAnsi="Liberation Serif" w:cs="Times New Roman"/>
          <w:sz w:val="20"/>
          <w:szCs w:val="20"/>
          <w:lang w:eastAsia="ru-RU"/>
        </w:rPr>
      </w:pPr>
    </w:p>
    <w:p w14:paraId="607BE66B" w14:textId="77777777" w:rsidR="0040413B" w:rsidRDefault="0040413B"/>
    <w:sectPr w:rsidR="004041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DC396D"/>
    <w:multiLevelType w:val="hybridMultilevel"/>
    <w:tmpl w:val="4072A512"/>
    <w:lvl w:ilvl="0" w:tplc="4CDC06A6">
      <w:start w:val="1"/>
      <w:numFmt w:val="decimal"/>
      <w:lvlText w:val="%1)"/>
      <w:lvlJc w:val="left"/>
      <w:pPr>
        <w:ind w:left="1429" w:hanging="360"/>
      </w:pPr>
      <w:rPr>
        <w:rFonts w:ascii="Liberation Serif" w:hAnsi="Liberation Serif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2C0B5F3C"/>
    <w:multiLevelType w:val="hybridMultilevel"/>
    <w:tmpl w:val="FFF03872"/>
    <w:lvl w:ilvl="0" w:tplc="E1E4844C">
      <w:start w:val="1"/>
      <w:numFmt w:val="decimal"/>
      <w:lvlText w:val="%1."/>
      <w:lvlJc w:val="left"/>
      <w:pPr>
        <w:ind w:left="1429" w:hanging="360"/>
      </w:pPr>
      <w:rPr>
        <w:rFonts w:ascii="Liberation Serif" w:hAnsi="Liberation Serif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56E95EA9"/>
    <w:multiLevelType w:val="hybridMultilevel"/>
    <w:tmpl w:val="4CD4F252"/>
    <w:lvl w:ilvl="0" w:tplc="C33098E0">
      <w:start w:val="1"/>
      <w:numFmt w:val="decimal"/>
      <w:lvlText w:val="%1)"/>
      <w:lvlJc w:val="left"/>
      <w:pPr>
        <w:ind w:left="1144" w:hanging="435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1664011"/>
    <w:multiLevelType w:val="multilevel"/>
    <w:tmpl w:val="6BBEB994"/>
    <w:lvl w:ilvl="0">
      <w:start w:val="2"/>
      <w:numFmt w:val="decimal"/>
      <w:lvlText w:val="%1)"/>
      <w:lvlJc w:val="left"/>
      <w:pPr>
        <w:ind w:left="1500" w:hanging="360"/>
      </w:pPr>
    </w:lvl>
    <w:lvl w:ilvl="1"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1572"/>
    <w:rsid w:val="0040413B"/>
    <w:rsid w:val="00431572"/>
    <w:rsid w:val="00585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BD63F2"/>
  <w15:chartTrackingRefBased/>
  <w15:docId w15:val="{DB42E4C2-B302-45C8-A4C7-DB8D8DDE8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311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74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2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1451</Words>
  <Characters>8277</Characters>
  <Application>Microsoft Office Word</Application>
  <DocSecurity>0</DocSecurity>
  <Lines>68</Lines>
  <Paragraphs>19</Paragraphs>
  <ScaleCrop>false</ScaleCrop>
  <Company/>
  <LinksUpToDate>false</LinksUpToDate>
  <CharactersWithSpaces>9709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3</cp:revision>
  <dcterms:created xsi:type="dcterms:W3CDTF">2026-06-05T06:41:00Z</dcterms:created>
  <dcterms:modified xsi:type="dcterms:W3CDTF">2026-06-05T06:42:00Z</dcterms:modified>
</cp:coreProperties>
</file>