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E62505" w:rsidRPr="003B0CBC" w14:paraId="20424DA7" w14:textId="77777777" w:rsidTr="00AA2780">
        <w:trPr>
          <w:trHeight w:val="524"/>
        </w:trPr>
        <w:tc>
          <w:tcPr>
            <w:tcW w:w="9460" w:type="dxa"/>
            <w:gridSpan w:val="5"/>
          </w:tcPr>
          <w:p w14:paraId="38F57640" w14:textId="77777777" w:rsidR="00E62505" w:rsidRPr="003B0CBC" w:rsidRDefault="00E62505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3BC6547C" w14:textId="77777777" w:rsidR="00E62505" w:rsidRPr="003B0CBC" w:rsidRDefault="00E62505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2A3EDB7" w14:textId="77777777" w:rsidR="00E62505" w:rsidRPr="003B0CBC" w:rsidRDefault="00E62505" w:rsidP="00AA2780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B0CBC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5E36910" w14:textId="3B9BEBD5" w:rsidR="00E62505" w:rsidRPr="003B0CBC" w:rsidRDefault="00E62505" w:rsidP="00AA2780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2448E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E94AE74" wp14:editId="2B92D902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2C8294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E62505" w:rsidRPr="003B0CBC" w14:paraId="08F71D24" w14:textId="77777777" w:rsidTr="00AA2780">
        <w:trPr>
          <w:trHeight w:val="524"/>
        </w:trPr>
        <w:tc>
          <w:tcPr>
            <w:tcW w:w="284" w:type="dxa"/>
            <w:vAlign w:val="bottom"/>
          </w:tcPr>
          <w:p w14:paraId="2AA9B40B" w14:textId="77777777" w:rsidR="00E62505" w:rsidRPr="003B0CBC" w:rsidRDefault="00E62505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B6CE290" w14:textId="6BABE310" w:rsidR="00E62505" w:rsidRPr="003B0CBC" w:rsidRDefault="00E62505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15.06.2026</w:t>
            </w: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425" w:type="dxa"/>
            <w:vAlign w:val="bottom"/>
          </w:tcPr>
          <w:p w14:paraId="2B3C7C9D" w14:textId="77777777" w:rsidR="00E62505" w:rsidRPr="003B0CBC" w:rsidRDefault="00E62505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4A8565C1" w14:textId="375012DF" w:rsidR="00E62505" w:rsidRPr="003B0CBC" w:rsidRDefault="00E62505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109</w:t>
            </w:r>
            <w:bookmarkStart w:id="0" w:name="_GoBack"/>
            <w:bookmarkEnd w:id="0"/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7A9D8B54" w14:textId="77777777" w:rsidR="00E62505" w:rsidRPr="003B0CBC" w:rsidRDefault="00E62505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E62505" w:rsidRPr="003B0CBC" w14:paraId="3C662543" w14:textId="77777777" w:rsidTr="00AA2780">
        <w:trPr>
          <w:trHeight w:val="130"/>
        </w:trPr>
        <w:tc>
          <w:tcPr>
            <w:tcW w:w="9460" w:type="dxa"/>
            <w:gridSpan w:val="5"/>
          </w:tcPr>
          <w:p w14:paraId="0B2598DE" w14:textId="77777777" w:rsidR="00E62505" w:rsidRPr="003B0CBC" w:rsidRDefault="00E62505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62505" w:rsidRPr="003B0CBC" w14:paraId="60047C51" w14:textId="77777777" w:rsidTr="00AA2780">
        <w:tc>
          <w:tcPr>
            <w:tcW w:w="9460" w:type="dxa"/>
            <w:gridSpan w:val="5"/>
          </w:tcPr>
          <w:p w14:paraId="35B0400D" w14:textId="77777777" w:rsidR="00E62505" w:rsidRPr="003B0CBC" w:rsidRDefault="00E62505" w:rsidP="00AA2780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B0CBC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595FBDA" w14:textId="77777777" w:rsidR="00E62505" w:rsidRPr="003B0CBC" w:rsidRDefault="00E62505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5EBBED3" w14:textId="77777777" w:rsidR="00E62505" w:rsidRPr="003B0CBC" w:rsidRDefault="00E62505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62505" w:rsidRPr="003B0CBC" w14:paraId="62C6E4F9" w14:textId="77777777" w:rsidTr="00AA2780">
        <w:tc>
          <w:tcPr>
            <w:tcW w:w="9460" w:type="dxa"/>
            <w:gridSpan w:val="5"/>
          </w:tcPr>
          <w:p w14:paraId="27221D33" w14:textId="77777777" w:rsidR="00E62505" w:rsidRPr="003B0CBC" w:rsidRDefault="00E62505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>О признании утратившим силу постановлени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я</w:t>
            </w:r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>Главы городского округа Верхняя Пышма от 31.10.2024 № 173</w:t>
            </w:r>
          </w:p>
        </w:tc>
      </w:tr>
      <w:tr w:rsidR="00E62505" w:rsidRPr="003B0CBC" w14:paraId="5278035E" w14:textId="77777777" w:rsidTr="00AA2780">
        <w:tc>
          <w:tcPr>
            <w:tcW w:w="9460" w:type="dxa"/>
            <w:gridSpan w:val="5"/>
          </w:tcPr>
          <w:p w14:paraId="034B0E2F" w14:textId="77777777" w:rsidR="00E62505" w:rsidRPr="003B0CBC" w:rsidRDefault="00E62505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16BDFDD" w14:textId="77777777" w:rsidR="00E62505" w:rsidRPr="003B0CBC" w:rsidRDefault="00E62505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1261513" w14:textId="77777777" w:rsidR="00E62505" w:rsidRPr="00A96C13" w:rsidRDefault="00E62505" w:rsidP="00E62505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В соответствии со статьями 52, 54 Федерального закона </w:t>
      </w:r>
      <w:r>
        <w:rPr>
          <w:rFonts w:ascii="Liberation Serif" w:hAnsi="Liberation Serif"/>
          <w:sz w:val="28"/>
          <w:szCs w:val="28"/>
        </w:rPr>
        <w:br/>
        <w:t>от 20 марта 2025 года № 33-ФЗ «Об общих принципах организации местного самоуправления в единой системе публичной власти», руководствуясь статьей 25 Устава городского округа Верхняя Пышма Свердловской области,</w:t>
      </w:r>
    </w:p>
    <w:p w14:paraId="0D035146" w14:textId="77777777" w:rsidR="00E62505" w:rsidRPr="003B0CBC" w:rsidRDefault="00E62505" w:rsidP="00E62505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3B0CBC">
        <w:rPr>
          <w:rFonts w:ascii="Liberation Serif" w:hAnsi="Liberation Serif"/>
          <w:b/>
          <w:sz w:val="28"/>
          <w:szCs w:val="28"/>
        </w:rPr>
        <w:t>ПОСТАНОВЛЯЮ:</w:t>
      </w:r>
    </w:p>
    <w:p w14:paraId="535195F6" w14:textId="77777777" w:rsidR="00E62505" w:rsidRDefault="00E62505" w:rsidP="00E62505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Признать утратившим силу постановление Главы городского округа Верхняя Пышма от 31.10.2024 № 173 «Об антитеррористической комиссии городского округа Верхняя Пышма» с 05.06.2026.</w:t>
      </w:r>
    </w:p>
    <w:p w14:paraId="7BF2ECA9" w14:textId="77777777" w:rsidR="00E62505" w:rsidRPr="00A96C13" w:rsidRDefault="00E62505" w:rsidP="00E62505">
      <w:pPr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 w:cs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  <w:lang w:val="en-US"/>
        </w:rPr>
        <w:t>movp</w:t>
      </w:r>
      <w:r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  <w:lang w:val="en-US"/>
        </w:rPr>
        <w:t>ru</w:t>
      </w:r>
      <w:r>
        <w:rPr>
          <w:rFonts w:ascii="Liberation Serif" w:hAnsi="Liberation Serif" w:cs="Liberation Serif"/>
          <w:sz w:val="28"/>
          <w:szCs w:val="28"/>
        </w:rPr>
        <w:t>).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E62505" w:rsidRPr="003B0CBC" w14:paraId="1554B3BC" w14:textId="77777777" w:rsidTr="00AA2780">
        <w:tc>
          <w:tcPr>
            <w:tcW w:w="6237" w:type="dxa"/>
            <w:vAlign w:val="bottom"/>
          </w:tcPr>
          <w:p w14:paraId="316DF79F" w14:textId="77777777" w:rsidR="00E62505" w:rsidRDefault="00E62505" w:rsidP="00AA2780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62C15BB6" w14:textId="77777777" w:rsidR="00E62505" w:rsidRDefault="00E62505" w:rsidP="00AA2780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2EE843DD" w14:textId="77777777" w:rsidR="00E62505" w:rsidRPr="003B0CBC" w:rsidRDefault="00E62505" w:rsidP="00AA2780">
            <w:pPr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1F803A99" w14:textId="77777777" w:rsidR="00E62505" w:rsidRPr="003B0CBC" w:rsidRDefault="00E62505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3AA9215" w14:textId="77777777" w:rsidR="00A22A8E" w:rsidRDefault="00A22A8E"/>
    <w:sectPr w:rsidR="00A22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C6AB9"/>
    <w:multiLevelType w:val="hybridMultilevel"/>
    <w:tmpl w:val="BC8A94C4"/>
    <w:lvl w:ilvl="0" w:tplc="44CA4D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04A"/>
    <w:rsid w:val="00A22A8E"/>
    <w:rsid w:val="00B2004A"/>
    <w:rsid w:val="00E62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31681"/>
  <w15:chartTrackingRefBased/>
  <w15:docId w15:val="{76BC07B0-148D-47B9-A1DC-2A4FC79FE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2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2026-06-15T05:53:00Z</dcterms:created>
  <dcterms:modified xsi:type="dcterms:W3CDTF">2026-06-15T05:53:00Z</dcterms:modified>
</cp:coreProperties>
</file>