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576ED" w14:textId="77777777" w:rsidR="00894A0F" w:rsidRDefault="008500EC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669697" wp14:editId="50AC0B20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6B16B7FC" w14:textId="77777777" w:rsidR="00894A0F" w:rsidRDefault="008500EC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УТВЕРЖДЕН</w:t>
                            </w:r>
                          </w:p>
                          <w:p w14:paraId="619D2D84" w14:textId="77777777" w:rsidR="00894A0F" w:rsidRDefault="008500EC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постановлением Администрации</w:t>
                            </w:r>
                          </w:p>
                          <w:p w14:paraId="65E7FB3D" w14:textId="77777777" w:rsidR="00894A0F" w:rsidRDefault="008500EC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894A0F" w14:paraId="44ABC860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0F9E4EA5" w14:textId="77777777" w:rsidR="00894A0F" w:rsidRDefault="008500EC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473BD09B" w14:textId="77777777" w:rsidR="00894A0F" w:rsidRDefault="008500EC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15.06.2026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5CBE9AC8" w14:textId="77777777" w:rsidR="00894A0F" w:rsidRDefault="008500EC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744C7A5" w14:textId="77777777" w:rsidR="00894A0F" w:rsidRDefault="008500E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</w:rPr>
                                    <w:t>906</w:t>
                                  </w:r>
                                </w:p>
                              </w:tc>
                            </w:tr>
                          </w:tbl>
                          <w:p w14:paraId="0D32F700" w14:textId="77777777" w:rsidR="00894A0F" w:rsidRDefault="00894A0F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773A7298" w14:textId="77777777" w:rsidR="00894A0F" w:rsidRDefault="00894A0F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184B28E2" w14:textId="77777777" w:rsidR="00894A0F" w:rsidRDefault="00894A0F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E669697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6B16B7FC" w14:textId="77777777" w:rsidR="00894A0F" w:rsidRDefault="008500EC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УТВЕРЖДЕН</w:t>
                      </w:r>
                    </w:p>
                    <w:p w14:paraId="619D2D84" w14:textId="77777777" w:rsidR="00894A0F" w:rsidRDefault="008500EC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постановлением Администрации</w:t>
                      </w:r>
                    </w:p>
                    <w:p w14:paraId="65E7FB3D" w14:textId="77777777" w:rsidR="00894A0F" w:rsidRDefault="008500EC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894A0F" w14:paraId="44ABC860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0F9E4EA5" w14:textId="77777777" w:rsidR="00894A0F" w:rsidRDefault="008500EC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473BD09B" w14:textId="77777777" w:rsidR="00894A0F" w:rsidRDefault="008500EC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15.06.2026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5CBE9AC8" w14:textId="77777777" w:rsidR="00894A0F" w:rsidRDefault="008500EC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744C7A5" w14:textId="77777777" w:rsidR="00894A0F" w:rsidRDefault="008500EC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</w:rPr>
                              <w:t>906</w:t>
                            </w:r>
                          </w:p>
                        </w:tc>
                      </w:tr>
                    </w:tbl>
                    <w:p w14:paraId="0D32F700" w14:textId="77777777" w:rsidR="00894A0F" w:rsidRDefault="00894A0F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773A7298" w14:textId="77777777" w:rsidR="00894A0F" w:rsidRDefault="00894A0F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184B28E2" w14:textId="77777777" w:rsidR="00894A0F" w:rsidRDefault="00894A0F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3C004A40" w14:textId="77777777" w:rsidR="00894A0F" w:rsidRDefault="00894A0F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22D3F4E" w14:textId="77777777" w:rsidR="00894A0F" w:rsidRDefault="00894A0F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CE28D2B" w14:textId="77777777" w:rsidR="00894A0F" w:rsidRDefault="00894A0F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A4E91F3" w14:textId="77777777" w:rsidR="00894A0F" w:rsidRDefault="00894A0F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341DD43" w14:textId="77777777" w:rsidR="00894A0F" w:rsidRDefault="00894A0F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0D21FD8" w14:textId="77777777" w:rsidR="00894A0F" w:rsidRDefault="00894A0F">
      <w:pPr>
        <w:ind w:left="-57"/>
        <w:jc w:val="center"/>
        <w:textAlignment w:val="auto"/>
        <w:rPr>
          <w:rFonts w:ascii="Liberation Serif" w:hAnsi="Liberation Serif"/>
          <w:b/>
          <w:spacing w:val="2"/>
          <w:sz w:val="32"/>
          <w:szCs w:val="32"/>
        </w:rPr>
      </w:pPr>
    </w:p>
    <w:p w14:paraId="081C6668" w14:textId="77777777" w:rsidR="00894A0F" w:rsidRDefault="008500EC">
      <w:pPr>
        <w:ind w:left="-57"/>
        <w:jc w:val="center"/>
        <w:textAlignment w:val="auto"/>
        <w:rPr>
          <w:rFonts w:ascii="Liberation Serif" w:hAnsi="Liberation Serif"/>
          <w:b/>
          <w:spacing w:val="2"/>
          <w:sz w:val="28"/>
          <w:szCs w:val="28"/>
        </w:rPr>
      </w:pPr>
      <w:r>
        <w:rPr>
          <w:rFonts w:ascii="Liberation Serif" w:hAnsi="Liberation Serif"/>
          <w:b/>
          <w:spacing w:val="2"/>
          <w:sz w:val="28"/>
          <w:szCs w:val="28"/>
        </w:rPr>
        <w:t xml:space="preserve">ПОРЯДОК </w:t>
      </w:r>
    </w:p>
    <w:p w14:paraId="44915B74" w14:textId="77777777" w:rsidR="00894A0F" w:rsidRDefault="008500EC">
      <w:pPr>
        <w:ind w:left="-57"/>
        <w:jc w:val="center"/>
        <w:textAlignment w:val="auto"/>
        <w:rPr>
          <w:rFonts w:ascii="Liberation Serif" w:hAnsi="Liberation Serif"/>
          <w:b/>
          <w:spacing w:val="2"/>
          <w:sz w:val="28"/>
          <w:szCs w:val="28"/>
        </w:rPr>
      </w:pPr>
      <w:r>
        <w:rPr>
          <w:rFonts w:ascii="Liberation Serif" w:hAnsi="Liberation Serif"/>
          <w:b/>
          <w:spacing w:val="2"/>
          <w:sz w:val="28"/>
          <w:szCs w:val="28"/>
        </w:rPr>
        <w:t xml:space="preserve">расходования субсидий, предоставляемых из областного бюджета бюджету городского округа Верхняя Пышма на </w:t>
      </w:r>
      <w:r>
        <w:rPr>
          <w:rFonts w:ascii="Liberation Serif" w:hAnsi="Liberation Serif"/>
          <w:b/>
          <w:spacing w:val="2"/>
          <w:sz w:val="28"/>
          <w:szCs w:val="28"/>
        </w:rPr>
        <w:t xml:space="preserve">государственную поддержку организаций, входящих в систему спортивной подготовки, на условиях </w:t>
      </w:r>
      <w:proofErr w:type="spellStart"/>
      <w:r>
        <w:rPr>
          <w:rFonts w:ascii="Liberation Serif" w:hAnsi="Liberation Serif"/>
          <w:b/>
          <w:spacing w:val="2"/>
          <w:sz w:val="28"/>
          <w:szCs w:val="28"/>
        </w:rPr>
        <w:t>софинансирования</w:t>
      </w:r>
      <w:proofErr w:type="spellEnd"/>
      <w:r>
        <w:rPr>
          <w:rFonts w:ascii="Liberation Serif" w:hAnsi="Liberation Serif"/>
          <w:b/>
          <w:spacing w:val="2"/>
          <w:sz w:val="28"/>
          <w:szCs w:val="28"/>
        </w:rPr>
        <w:t xml:space="preserve"> из федерального бюджета</w:t>
      </w:r>
    </w:p>
    <w:p w14:paraId="176E4969" w14:textId="77777777" w:rsidR="00894A0F" w:rsidRDefault="00894A0F">
      <w:pPr>
        <w:ind w:left="-57"/>
        <w:jc w:val="center"/>
        <w:textAlignment w:val="auto"/>
        <w:rPr>
          <w:rFonts w:ascii="Liberation Serif" w:hAnsi="Liberation Serif"/>
          <w:b/>
          <w:spacing w:val="2"/>
          <w:sz w:val="28"/>
          <w:szCs w:val="28"/>
        </w:rPr>
      </w:pPr>
    </w:p>
    <w:p w14:paraId="7D02F391" w14:textId="677B1CBB" w:rsidR="00894A0F" w:rsidRDefault="008500EC">
      <w:pPr>
        <w:widowControl w:val="0"/>
        <w:numPr>
          <w:ilvl w:val="0"/>
          <w:numId w:val="2"/>
        </w:numPr>
        <w:autoSpaceDE w:val="0"/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Порядок расходования субсидий, предоставленных из областного бюджета бюджету городского округа Верхняя Пышма, на </w:t>
      </w:r>
      <w:r>
        <w:rPr>
          <w:rFonts w:ascii="Liberation Serif" w:hAnsi="Liberation Serif"/>
          <w:sz w:val="28"/>
          <w:szCs w:val="28"/>
        </w:rPr>
        <w:t xml:space="preserve">государственную поддержку организаций, входящих в систему спортивной подготовки, на условиях </w:t>
      </w:r>
      <w:proofErr w:type="spellStart"/>
      <w:r>
        <w:rPr>
          <w:rFonts w:ascii="Liberation Serif" w:hAnsi="Liberation Serif"/>
          <w:sz w:val="28"/>
          <w:szCs w:val="28"/>
        </w:rPr>
        <w:t>софинансирования</w:t>
      </w:r>
      <w:proofErr w:type="spellEnd"/>
      <w:r>
        <w:rPr>
          <w:rFonts w:ascii="Liberation Serif" w:hAnsi="Liberation Serif"/>
          <w:sz w:val="28"/>
          <w:szCs w:val="28"/>
        </w:rPr>
        <w:t xml:space="preserve"> из федерального бюджета (далее – Порядок) разработан в соответствии со статьей 78 Бюджетного кодекса Российской Федерации, статьями 12, </w:t>
      </w:r>
      <w:hyperlink r:id="rId7" w:tooltip="Закон Свердловской области от 15.07.2005 N 70-ОЗ (ред. от 17.02.2026) " w:history="1">
        <w:r>
          <w:rPr>
            <w:rFonts w:ascii="Liberation Serif" w:hAnsi="Liberation Serif"/>
            <w:sz w:val="28"/>
            <w:szCs w:val="28"/>
          </w:rPr>
          <w:t>13</w:t>
        </w:r>
      </w:hyperlink>
      <w:r>
        <w:rPr>
          <w:rFonts w:ascii="Liberation Serif" w:hAnsi="Liberation Serif"/>
          <w:sz w:val="28"/>
          <w:szCs w:val="28"/>
        </w:rPr>
        <w:t xml:space="preserve"> Закона Свердловской области  </w:t>
      </w:r>
      <w:r>
        <w:rPr>
          <w:rFonts w:ascii="Liberation Serif" w:hAnsi="Liberation Serif"/>
          <w:sz w:val="28"/>
          <w:szCs w:val="28"/>
        </w:rPr>
        <w:t>от 15 июля 2005 года № 70-ОЗ «Об отдельн</w:t>
      </w:r>
      <w:r>
        <w:rPr>
          <w:rFonts w:ascii="Liberation Serif" w:hAnsi="Liberation Serif"/>
          <w:sz w:val="28"/>
          <w:szCs w:val="28"/>
        </w:rPr>
        <w:t xml:space="preserve">ых межбюджетных трансфертах, предоставляемых из областного бюджета и местных бюджетов в Свердловской области», постановлением Правительства Свердловской области  </w:t>
      </w:r>
      <w:r>
        <w:rPr>
          <w:rFonts w:ascii="Liberation Serif" w:hAnsi="Liberation Serif"/>
          <w:sz w:val="28"/>
          <w:szCs w:val="28"/>
        </w:rPr>
        <w:t>от 15.04.2021 № 215-ПП «Об утверждении Порядка предоставления и распределения субсидий из обла</w:t>
      </w:r>
      <w:r>
        <w:rPr>
          <w:rFonts w:ascii="Liberation Serif" w:hAnsi="Liberation Serif"/>
          <w:sz w:val="28"/>
          <w:szCs w:val="28"/>
        </w:rPr>
        <w:t xml:space="preserve">стного бюджета бюджетам муниципальных образований, расположенных на территории Свердловской области, на государственную поддержку организаций, входящих в систему спортивной подготовки, на условиях </w:t>
      </w:r>
      <w:proofErr w:type="spellStart"/>
      <w:r>
        <w:rPr>
          <w:rFonts w:ascii="Liberation Serif" w:hAnsi="Liberation Serif"/>
          <w:sz w:val="28"/>
          <w:szCs w:val="28"/>
        </w:rPr>
        <w:t>софинансирования</w:t>
      </w:r>
      <w:proofErr w:type="spellEnd"/>
      <w:r>
        <w:rPr>
          <w:rFonts w:ascii="Liberation Serif" w:hAnsi="Liberation Serif"/>
          <w:sz w:val="28"/>
          <w:szCs w:val="28"/>
        </w:rPr>
        <w:t xml:space="preserve"> из федерального бюджета». </w:t>
      </w:r>
    </w:p>
    <w:p w14:paraId="75470B3E" w14:textId="77777777" w:rsidR="00894A0F" w:rsidRDefault="008500EC">
      <w:pPr>
        <w:pStyle w:val="aa"/>
        <w:widowControl w:val="0"/>
        <w:numPr>
          <w:ilvl w:val="0"/>
          <w:numId w:val="1"/>
        </w:numPr>
        <w:autoSpaceDE w:val="0"/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Настоящий Поряд</w:t>
      </w:r>
      <w:r>
        <w:rPr>
          <w:rFonts w:ascii="Liberation Serif" w:hAnsi="Liberation Serif"/>
          <w:sz w:val="28"/>
          <w:szCs w:val="28"/>
        </w:rPr>
        <w:t xml:space="preserve">ок определяет условия расходования субсидий, предоставленных из областного бюджета бюджету городского округа Верхняя Пышма, на </w:t>
      </w:r>
      <w:proofErr w:type="spellStart"/>
      <w:r>
        <w:rPr>
          <w:rFonts w:ascii="Liberation Serif" w:hAnsi="Liberation Serif"/>
          <w:sz w:val="28"/>
          <w:szCs w:val="28"/>
        </w:rPr>
        <w:t>софинансирование</w:t>
      </w:r>
      <w:proofErr w:type="spellEnd"/>
      <w:r>
        <w:rPr>
          <w:rFonts w:ascii="Liberation Serif" w:hAnsi="Liberation Serif"/>
          <w:sz w:val="28"/>
          <w:szCs w:val="28"/>
        </w:rPr>
        <w:t xml:space="preserve"> расходных обязательств муниципальных образований, возникающих при реализации региональных проектов, обеспечивающ</w:t>
      </w:r>
      <w:r>
        <w:rPr>
          <w:rFonts w:ascii="Liberation Serif" w:hAnsi="Liberation Serif"/>
          <w:sz w:val="28"/>
          <w:szCs w:val="28"/>
        </w:rPr>
        <w:t>их достижение целей, показателей и результатов федерального проекта «Развитие спорта высших достижений» (далее – субсидии).</w:t>
      </w:r>
    </w:p>
    <w:p w14:paraId="4187363F" w14:textId="77777777" w:rsidR="00894A0F" w:rsidRDefault="008500EC">
      <w:pPr>
        <w:widowControl w:val="0"/>
        <w:numPr>
          <w:ilvl w:val="0"/>
          <w:numId w:val="1"/>
        </w:numPr>
        <w:autoSpaceDE w:val="0"/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Главным администратором доходов и главным распорядителем бюджетных средств является Администрация городского округа Верхняя Пышма. П</w:t>
      </w:r>
      <w:r>
        <w:rPr>
          <w:rFonts w:ascii="Liberation Serif" w:hAnsi="Liberation Serif"/>
          <w:sz w:val="28"/>
          <w:szCs w:val="28"/>
        </w:rPr>
        <w:t>олучателем бюджетных средств является МКУ «Управление физической культуры, спорта и молодежной политики» (далее – МКУ «УСМ ГО Верхняя Пышма»).</w:t>
      </w:r>
    </w:p>
    <w:p w14:paraId="7B38D7F0" w14:textId="77777777" w:rsidR="00894A0F" w:rsidRDefault="008500EC">
      <w:pPr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Средства направляются для финансирования подведомственных учреждений МКУ «УСМ ГО Верхняя Пышма» в виде субсидий н</w:t>
      </w:r>
      <w:r>
        <w:rPr>
          <w:rFonts w:ascii="Liberation Serif" w:hAnsi="Liberation Serif"/>
          <w:sz w:val="28"/>
          <w:szCs w:val="28"/>
        </w:rPr>
        <w:t xml:space="preserve">а основании соглашений, согласно постановлению администрации городского округа Верхняя Пышма от 30.12.2020 № 1110 «Об утверждении Порядка определения объема и условий предоставления субсидий из бюджета городского округа </w:t>
      </w:r>
      <w:r>
        <w:rPr>
          <w:rFonts w:ascii="Liberation Serif" w:hAnsi="Liberation Serif"/>
          <w:sz w:val="28"/>
          <w:szCs w:val="28"/>
        </w:rPr>
        <w:lastRenderedPageBreak/>
        <w:t>Верхняя Пышма муниципальным бюджетны</w:t>
      </w:r>
      <w:r>
        <w:rPr>
          <w:rFonts w:ascii="Liberation Serif" w:hAnsi="Liberation Serif"/>
          <w:sz w:val="28"/>
          <w:szCs w:val="28"/>
        </w:rPr>
        <w:t>м и муниципальным автономным учреждениям городского округа Верхняя Пышма на иные цели».</w:t>
      </w:r>
    </w:p>
    <w:p w14:paraId="4EC11636" w14:textId="77777777" w:rsidR="00894A0F" w:rsidRDefault="008500EC">
      <w:pPr>
        <w:pStyle w:val="aa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Субсидии подлежат зачислению в доход бюджета городского округа Верхняя Пышма и расходованию по разделу 11 «Физическая культура и спорт», подразделу 03 «Спорт высших дос</w:t>
      </w:r>
      <w:r>
        <w:rPr>
          <w:rFonts w:ascii="Liberation Serif" w:hAnsi="Liberation Serif"/>
          <w:sz w:val="28"/>
          <w:szCs w:val="28"/>
        </w:rPr>
        <w:t xml:space="preserve">тижений», целевой статье 05611L0810 «Государственная поддержка организаций, входящих в систему спортивной подготовки, на условиях </w:t>
      </w:r>
      <w:proofErr w:type="spellStart"/>
      <w:r>
        <w:rPr>
          <w:rFonts w:ascii="Liberation Serif" w:hAnsi="Liberation Serif"/>
          <w:sz w:val="28"/>
          <w:szCs w:val="28"/>
        </w:rPr>
        <w:t>софинансирования</w:t>
      </w:r>
      <w:proofErr w:type="spellEnd"/>
      <w:r>
        <w:rPr>
          <w:rFonts w:ascii="Liberation Serif" w:hAnsi="Liberation Serif"/>
          <w:sz w:val="28"/>
          <w:szCs w:val="28"/>
        </w:rPr>
        <w:t xml:space="preserve"> из федерального бюджета».</w:t>
      </w:r>
    </w:p>
    <w:p w14:paraId="607DF18D" w14:textId="77777777" w:rsidR="00894A0F" w:rsidRDefault="008500EC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6. Субсидии расходуются в соответствии с условиями и целями, </w:t>
      </w:r>
      <w:r>
        <w:rPr>
          <w:rFonts w:ascii="Liberation Serif" w:hAnsi="Liberation Serif"/>
          <w:sz w:val="28"/>
          <w:szCs w:val="28"/>
        </w:rPr>
        <w:t xml:space="preserve">определенными в Порядке предоставления и распределения субсидий из областного бюджета бюджетам муниципальных образований, расположенных на территории Свердловской области, на государственную поддержку организаций, входящих в систему спортивной подготовки, </w:t>
      </w:r>
      <w:r>
        <w:rPr>
          <w:rFonts w:ascii="Liberation Serif" w:hAnsi="Liberation Serif"/>
          <w:sz w:val="28"/>
          <w:szCs w:val="28"/>
        </w:rPr>
        <w:t xml:space="preserve">на условиях </w:t>
      </w:r>
      <w:proofErr w:type="spellStart"/>
      <w:r>
        <w:rPr>
          <w:rFonts w:ascii="Liberation Serif" w:hAnsi="Liberation Serif"/>
          <w:sz w:val="28"/>
          <w:szCs w:val="28"/>
        </w:rPr>
        <w:t>софинансирования</w:t>
      </w:r>
      <w:proofErr w:type="spellEnd"/>
      <w:r>
        <w:rPr>
          <w:rFonts w:ascii="Liberation Serif" w:hAnsi="Liberation Serif"/>
          <w:sz w:val="28"/>
          <w:szCs w:val="28"/>
        </w:rPr>
        <w:t xml:space="preserve"> из федерального бюджета, утвержденного постановлением Правительства Свердловской области от 15.04.2021 № 215-ПП «Об утверждении Порядка предоставления и распределения субсидий из областного бюджета бюджетам муниципальных образо</w:t>
      </w:r>
      <w:r>
        <w:rPr>
          <w:rFonts w:ascii="Liberation Serif" w:hAnsi="Liberation Serif"/>
          <w:sz w:val="28"/>
          <w:szCs w:val="28"/>
        </w:rPr>
        <w:t xml:space="preserve">ваний, расположенных на территории Свердловской области, на государственную поддержку организаций, входящих в систему спортивной подготовки, на условиях </w:t>
      </w:r>
      <w:proofErr w:type="spellStart"/>
      <w:r>
        <w:rPr>
          <w:rFonts w:ascii="Liberation Serif" w:hAnsi="Liberation Serif"/>
          <w:sz w:val="28"/>
          <w:szCs w:val="28"/>
        </w:rPr>
        <w:t>софинансирования</w:t>
      </w:r>
      <w:proofErr w:type="spellEnd"/>
      <w:r>
        <w:rPr>
          <w:rFonts w:ascii="Liberation Serif" w:hAnsi="Liberation Serif"/>
          <w:sz w:val="28"/>
          <w:szCs w:val="28"/>
        </w:rPr>
        <w:t xml:space="preserve"> из федерального бюджета».</w:t>
      </w:r>
    </w:p>
    <w:p w14:paraId="5AA8A98E" w14:textId="77777777" w:rsidR="00894A0F" w:rsidRDefault="008500EC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7.</w:t>
      </w:r>
      <w:r>
        <w:rPr>
          <w:rFonts w:ascii="Liberation Serif" w:hAnsi="Liberation Serif"/>
          <w:sz w:val="28"/>
          <w:szCs w:val="28"/>
        </w:rPr>
        <w:tab/>
        <w:t>Средства, полученные из областного бюджета в форме субсид</w:t>
      </w:r>
      <w:r>
        <w:rPr>
          <w:rFonts w:ascii="Liberation Serif" w:hAnsi="Liberation Serif"/>
          <w:sz w:val="28"/>
          <w:szCs w:val="28"/>
        </w:rPr>
        <w:t>ии, носят целевой характер и не могут быть использованы на иные цели.</w:t>
      </w:r>
    </w:p>
    <w:p w14:paraId="137D85AE" w14:textId="77777777" w:rsidR="00894A0F" w:rsidRDefault="008500EC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8.</w:t>
      </w:r>
      <w:r>
        <w:rPr>
          <w:rFonts w:ascii="Liberation Serif" w:hAnsi="Liberation Serif"/>
          <w:sz w:val="28"/>
          <w:szCs w:val="28"/>
        </w:rPr>
        <w:tab/>
        <w:t>Нецелевое использование бюджетных средств влечет применение мер ответственности, предусмотренных законодательством Российской Федерации.</w:t>
      </w:r>
    </w:p>
    <w:p w14:paraId="517E1690" w14:textId="77777777" w:rsidR="00894A0F" w:rsidRDefault="008500EC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9.</w:t>
      </w:r>
      <w:r>
        <w:rPr>
          <w:rFonts w:ascii="Liberation Serif" w:hAnsi="Liberation Serif"/>
          <w:sz w:val="28"/>
          <w:szCs w:val="28"/>
        </w:rPr>
        <w:tab/>
        <w:t xml:space="preserve">Неиспользованные остатки субсидий подлежат </w:t>
      </w:r>
      <w:r>
        <w:rPr>
          <w:rFonts w:ascii="Liberation Serif" w:hAnsi="Liberation Serif"/>
          <w:sz w:val="28"/>
          <w:szCs w:val="28"/>
        </w:rPr>
        <w:t>возврату в бюджет Свердловской области в срок, установленный бюджетным законодательством Российской Федерации.</w:t>
      </w:r>
    </w:p>
    <w:p w14:paraId="6D346E8C" w14:textId="141E9DD3" w:rsidR="00894A0F" w:rsidRDefault="008500EC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10.</w:t>
      </w:r>
      <w:r>
        <w:rPr>
          <w:rFonts w:ascii="Liberation Serif" w:hAnsi="Liberation Serif"/>
          <w:sz w:val="28"/>
          <w:szCs w:val="28"/>
        </w:rPr>
        <w:tab/>
        <w:t xml:space="preserve">Ответственным за целевое расходование субсидий </w:t>
      </w:r>
      <w:proofErr w:type="gramStart"/>
      <w:r>
        <w:rPr>
          <w:rFonts w:ascii="Liberation Serif" w:hAnsi="Liberation Serif"/>
          <w:sz w:val="28"/>
          <w:szCs w:val="28"/>
        </w:rPr>
        <w:t xml:space="preserve">является  </w:t>
      </w:r>
      <w:r>
        <w:rPr>
          <w:rFonts w:ascii="Liberation Serif" w:hAnsi="Liberation Serif"/>
          <w:sz w:val="28"/>
          <w:szCs w:val="28"/>
        </w:rPr>
        <w:t>МКУ</w:t>
      </w:r>
      <w:proofErr w:type="gramEnd"/>
      <w:r>
        <w:rPr>
          <w:rFonts w:ascii="Liberation Serif" w:hAnsi="Liberation Serif"/>
          <w:sz w:val="28"/>
          <w:szCs w:val="28"/>
        </w:rPr>
        <w:t xml:space="preserve"> «УСМ ГО Верхняя Пышма».</w:t>
      </w:r>
    </w:p>
    <w:p w14:paraId="0F81E1B4" w14:textId="77777777" w:rsidR="00894A0F" w:rsidRDefault="008500EC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11.</w:t>
      </w:r>
      <w:r>
        <w:rPr>
          <w:rFonts w:ascii="Liberation Serif" w:hAnsi="Liberation Serif"/>
          <w:sz w:val="28"/>
          <w:szCs w:val="28"/>
        </w:rPr>
        <w:tab/>
        <w:t>Контроль за целевым расходованием субсидий осуществл</w:t>
      </w:r>
      <w:r>
        <w:rPr>
          <w:rFonts w:ascii="Liberation Serif" w:hAnsi="Liberation Serif"/>
          <w:sz w:val="28"/>
          <w:szCs w:val="28"/>
        </w:rPr>
        <w:t>яется Администрацией городского округа Верхняя Пышма и Финансовым управлением администрации городского округа Верхняя Пышма.</w:t>
      </w:r>
    </w:p>
    <w:p w14:paraId="04BC7F26" w14:textId="77777777" w:rsidR="00894A0F" w:rsidRDefault="00894A0F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894A0F">
      <w:headerReference w:type="default" r:id="rId8"/>
      <w:footerReference w:type="default" r:id="rId9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BA9EAC" w14:textId="77777777" w:rsidR="00000000" w:rsidRDefault="008500EC">
      <w:r>
        <w:separator/>
      </w:r>
    </w:p>
  </w:endnote>
  <w:endnote w:type="continuationSeparator" w:id="0">
    <w:p w14:paraId="0C7B8477" w14:textId="77777777" w:rsidR="00000000" w:rsidRDefault="00850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7E141" w14:textId="77777777" w:rsidR="00FC52C6" w:rsidRDefault="008500EC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33B685" w14:textId="77777777" w:rsidR="00000000" w:rsidRDefault="008500EC">
      <w:r>
        <w:rPr>
          <w:color w:val="000000"/>
        </w:rPr>
        <w:separator/>
      </w:r>
    </w:p>
  </w:footnote>
  <w:footnote w:type="continuationSeparator" w:id="0">
    <w:p w14:paraId="41DF3908" w14:textId="77777777" w:rsidR="00000000" w:rsidRDefault="008500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1B0B1" w14:textId="77777777" w:rsidR="00FC52C6" w:rsidRDefault="008500EC">
    <w:pPr>
      <w:pStyle w:val="a3"/>
      <w:jc w:val="center"/>
    </w:pPr>
  </w:p>
  <w:p w14:paraId="0E54765B" w14:textId="77777777" w:rsidR="00FC52C6" w:rsidRDefault="008500EC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475430"/>
    <w:multiLevelType w:val="multilevel"/>
    <w:tmpl w:val="ED009E50"/>
    <w:lvl w:ilvl="0">
      <w:start w:val="1"/>
      <w:numFmt w:val="decimal"/>
      <w:lvlText w:val="%1."/>
      <w:lvlJc w:val="left"/>
      <w:pPr>
        <w:ind w:left="928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94A0F"/>
    <w:rsid w:val="008500EC"/>
    <w:rsid w:val="00894A0F"/>
    <w:rsid w:val="009D4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9C68402"/>
  <w15:docId w15:val="{5410171A-06D9-4B46-AFE6-697BAB163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</w:pPr>
  </w:style>
  <w:style w:type="paragraph" w:customStyle="1" w:styleId="ab">
    <w:name w:val="Обычный (веб)"/>
    <w:basedOn w:val="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71&amp;n=420411&amp;date=08.05.2026&amp;dst=100726&amp;field=13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643</Words>
  <Characters>3671</Characters>
  <Application>Microsoft Office Word</Application>
  <DocSecurity>0</DocSecurity>
  <Lines>30</Lines>
  <Paragraphs>8</Paragraphs>
  <ScaleCrop>false</ScaleCrop>
  <Company/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3</cp:revision>
  <cp:lastPrinted>2026-06-10T10:35:00Z</cp:lastPrinted>
  <dcterms:created xsi:type="dcterms:W3CDTF">2026-06-15T06:58:00Z</dcterms:created>
  <dcterms:modified xsi:type="dcterms:W3CDTF">2026-06-15T06:59:00Z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