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96AE2" w14:textId="77777777" w:rsidR="00E4508A" w:rsidRDefault="001453C0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5C821E" wp14:editId="4DF89DAD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10572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057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9547EC8" w14:textId="77777777" w:rsidR="00E4508A" w:rsidRDefault="001453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 xml:space="preserve">Приложение </w:t>
                            </w:r>
                          </w:p>
                          <w:p w14:paraId="59907F9E" w14:textId="77777777" w:rsidR="00E4508A" w:rsidRDefault="001453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к постановлению Администрации</w:t>
                            </w:r>
                          </w:p>
                          <w:p w14:paraId="177CBCBF" w14:textId="77777777" w:rsidR="00E4508A" w:rsidRDefault="001453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5452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  <w:gridCol w:w="1154"/>
                            </w:tblGrid>
                            <w:tr w:rsidR="00E4508A" w14:paraId="7E4E086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761B7E4" w14:textId="77777777" w:rsidR="00E4508A" w:rsidRDefault="001453C0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AD86AC3" w14:textId="77777777" w:rsidR="00E4508A" w:rsidRDefault="001453C0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lang w:val="en-US"/>
                                    </w:rPr>
                                    <w:t>16.06.2026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B8498E1" w14:textId="77777777" w:rsidR="00E4508A" w:rsidRDefault="001453C0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shd w:val="clear" w:color="auto" w:fill="auto"/>
                                  <w:tcMar>
                                    <w:top w:w="0" w:type="dxa"/>
                                    <w:left w:w="10" w:type="dxa"/>
                                    <w:bottom w:w="0" w:type="dxa"/>
                                    <w:right w:w="10" w:type="dxa"/>
                                  </w:tcMar>
                                </w:tcPr>
                                <w:p w14:paraId="78E9A1B6" w14:textId="77777777" w:rsidR="00E4508A" w:rsidRDefault="001453C0">
                                  <w:pPr>
                                    <w:jc w:val="center"/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lang w:val="en-US"/>
                                    </w:rPr>
                                    <w:t>914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5EDC93D" w14:textId="77777777" w:rsidR="00E4508A" w:rsidRDefault="001453C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2A4DF5D" w14:textId="77777777" w:rsidR="00E4508A" w:rsidRDefault="00E4508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A19B026" w14:textId="77777777" w:rsidR="00E4508A" w:rsidRDefault="00E4508A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268798F1" w14:textId="77777777" w:rsidR="00E4508A" w:rsidRDefault="00E4508A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E5C821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83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" stroked="f">
                <v:textbox>
                  <w:txbxContent>
                    <w:p w14:paraId="19547EC8" w14:textId="77777777" w:rsidR="00E4508A" w:rsidRDefault="001453C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 xml:space="preserve">Приложение </w:t>
                      </w:r>
                    </w:p>
                    <w:p w14:paraId="59907F9E" w14:textId="77777777" w:rsidR="00E4508A" w:rsidRDefault="001453C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к постановлению Администрации</w:t>
                      </w:r>
                    </w:p>
                    <w:p w14:paraId="177CBCBF" w14:textId="77777777" w:rsidR="00E4508A" w:rsidRDefault="001453C0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5452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  <w:gridCol w:w="1154"/>
                      </w:tblGrid>
                      <w:tr w:rsidR="00E4508A" w14:paraId="7E4E086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761B7E4" w14:textId="77777777" w:rsidR="00E4508A" w:rsidRDefault="001453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AD86AC3" w14:textId="77777777" w:rsidR="00E4508A" w:rsidRDefault="001453C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lang w:val="en-US"/>
                              </w:rPr>
                              <w:t>16.06.2026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B8498E1" w14:textId="77777777" w:rsidR="00E4508A" w:rsidRDefault="001453C0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shd w:val="clear" w:color="auto" w:fill="auto"/>
                            <w:tcMar>
                              <w:top w:w="0" w:type="dxa"/>
                              <w:left w:w="10" w:type="dxa"/>
                              <w:bottom w:w="0" w:type="dxa"/>
                              <w:right w:w="10" w:type="dxa"/>
                            </w:tcMar>
                          </w:tcPr>
                          <w:p w14:paraId="78E9A1B6" w14:textId="77777777" w:rsidR="00E4508A" w:rsidRDefault="001453C0">
                            <w:pPr>
                              <w:jc w:val="center"/>
                              <w:rPr>
                                <w:rFonts w:ascii="Liberation Serif" w:hAnsi="Liberation Serif"/>
                                <w:lang w:val="en-US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lang w:val="en-US"/>
                              </w:rPr>
                              <w:t>914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5EDC93D" w14:textId="77777777" w:rsidR="00E4508A" w:rsidRDefault="001453C0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2A4DF5D" w14:textId="77777777" w:rsidR="00E4508A" w:rsidRDefault="00E4508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A19B026" w14:textId="77777777" w:rsidR="00E4508A" w:rsidRDefault="00E4508A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268798F1" w14:textId="77777777" w:rsidR="00E4508A" w:rsidRDefault="00E4508A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5964507" w14:textId="77777777" w:rsidR="00E4508A" w:rsidRDefault="00E4508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0E31115" w14:textId="77777777" w:rsidR="00E4508A" w:rsidRDefault="00E4508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2132FEA" w14:textId="77777777" w:rsidR="00E4508A" w:rsidRDefault="00E4508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5220352" w14:textId="77777777" w:rsidR="00E4508A" w:rsidRDefault="00E4508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4E61611" w14:textId="77777777" w:rsidR="00E4508A" w:rsidRDefault="001453C0">
      <w:pPr>
        <w:jc w:val="center"/>
        <w:rPr>
          <w:rFonts w:ascii="Liberation Serif" w:eastAsia="Liberation Serif" w:hAnsi="Liberation Serif" w:cs="Liberation Serif"/>
          <w:b/>
          <w:bCs/>
        </w:rPr>
      </w:pPr>
      <w:r>
        <w:rPr>
          <w:rFonts w:ascii="Liberation Serif" w:eastAsia="Liberation Serif" w:hAnsi="Liberation Serif" w:cs="Liberation Serif"/>
          <w:b/>
          <w:bCs/>
        </w:rPr>
        <w:t>ЗАДАНИЕ</w:t>
      </w:r>
    </w:p>
    <w:p w14:paraId="29E94346" w14:textId="77777777" w:rsidR="00E4508A" w:rsidRDefault="001453C0">
      <w:pPr>
        <w:jc w:val="center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на выполнение инженерных изысканий, </w:t>
      </w:r>
    </w:p>
    <w:p w14:paraId="74C697A3" w14:textId="77777777" w:rsidR="00E4508A" w:rsidRDefault="001453C0">
      <w:pPr>
        <w:jc w:val="center"/>
        <w:rPr>
          <w:rFonts w:ascii="Liberation Serif" w:eastAsia="Liberation Serif" w:hAnsi="Liberation Serif" w:cs="Liberation Serif"/>
        </w:rPr>
      </w:pPr>
      <w:r>
        <w:rPr>
          <w:rFonts w:ascii="Liberation Serif" w:eastAsia="Liberation Serif" w:hAnsi="Liberation Serif" w:cs="Liberation Serif"/>
        </w:rPr>
        <w:t xml:space="preserve">необходимых для подготовки внесения изменений в документацию по </w:t>
      </w:r>
      <w:r>
        <w:rPr>
          <w:rFonts w:ascii="Liberation Serif" w:eastAsia="Liberation Serif" w:hAnsi="Liberation Serif" w:cs="Liberation Serif"/>
        </w:rPr>
        <w:t>планировке территории «Проект планировки территории по адресу: ГО Верхняя Пышма Свердловской области, проспект Успенский, 109 в границах кадастрового квартала 66:36:0103012. Проект межевания территории по адресу: ГО Верхняя Пышма Свердловской области, прос</w:t>
      </w:r>
      <w:r>
        <w:rPr>
          <w:rFonts w:ascii="Liberation Serif" w:eastAsia="Liberation Serif" w:hAnsi="Liberation Serif" w:cs="Liberation Serif"/>
        </w:rPr>
        <w:t>пект Успенский, 109, в границах кадастрового квартала 66:36:0103012»</w:t>
      </w:r>
    </w:p>
    <w:p w14:paraId="01B445CC" w14:textId="77777777" w:rsidR="00E4508A" w:rsidRDefault="00E4508A">
      <w:pPr>
        <w:jc w:val="center"/>
        <w:rPr>
          <w:rFonts w:ascii="Liberation Serif" w:eastAsia="Liberation Serif" w:hAnsi="Liberation Serif" w:cs="Liberation Serif"/>
        </w:rPr>
      </w:pPr>
    </w:p>
    <w:tbl>
      <w:tblPr>
        <w:tblW w:w="98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4253"/>
        <w:gridCol w:w="4961"/>
      </w:tblGrid>
      <w:tr w:rsidR="00E4508A" w14:paraId="00E7D4AB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66711" w14:textId="77777777" w:rsidR="00E4508A" w:rsidRDefault="001453C0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 xml:space="preserve">№ </w:t>
            </w:r>
          </w:p>
          <w:p w14:paraId="510CEDB7" w14:textId="77777777" w:rsidR="00E4508A" w:rsidRDefault="001453C0">
            <w:pPr>
              <w:jc w:val="both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п/п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85DAB" w14:textId="77777777" w:rsidR="00E4508A" w:rsidRDefault="001453C0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Перечень и наименование основных позиций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E614E" w14:textId="77777777" w:rsidR="00E4508A" w:rsidRDefault="001453C0">
            <w:pPr>
              <w:jc w:val="center"/>
              <w:textAlignment w:val="auto"/>
              <w:rPr>
                <w:rFonts w:ascii="Liberation Serif" w:eastAsia="Calibri" w:hAnsi="Liberation Serif"/>
                <w:b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b/>
                <w:color w:val="000000"/>
                <w:lang w:eastAsia="en-US"/>
              </w:rPr>
              <w:t>Содержание основных позиций</w:t>
            </w:r>
          </w:p>
        </w:tc>
      </w:tr>
      <w:tr w:rsidR="00E4508A" w14:paraId="00EC9047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D643D1" w14:textId="77777777" w:rsidR="00E4508A" w:rsidRDefault="001453C0">
            <w:pPr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47C66" w14:textId="77777777" w:rsidR="00E4508A" w:rsidRDefault="001453C0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52154" w14:textId="77777777" w:rsidR="00E4508A" w:rsidRDefault="001453C0">
            <w:pPr>
              <w:jc w:val="center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3</w:t>
            </w:r>
          </w:p>
        </w:tc>
      </w:tr>
      <w:tr w:rsidR="00E4508A" w14:paraId="7806C954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7918B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1.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7393F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Границы территории, в отношении которой осуществляется подготовка документации по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>планировке территории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BEA42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проспект Успенский, 109 в границах кадастрового квартала 66:36:0103012</w:t>
            </w:r>
          </w:p>
        </w:tc>
      </w:tr>
      <w:tr w:rsidR="00E4508A" w14:paraId="07B54115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6962D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2.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BFD28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Наименование объекта (объектов) капитального строительства, который (которые) планируется разместить на данной территории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BEC4D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 xml:space="preserve">Не предусматривается к </w:t>
            </w: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размещению объекты капитального строительства</w:t>
            </w:r>
          </w:p>
        </w:tc>
      </w:tr>
      <w:tr w:rsidR="00E4508A" w14:paraId="0AC40A66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8E86E3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3.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D99E83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Основные требования к результатам инженерных изысканий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2DE96" w14:textId="77777777" w:rsidR="00E4508A" w:rsidRDefault="001453C0">
            <w:pPr>
              <w:jc w:val="both"/>
              <w:textAlignment w:val="auto"/>
              <w:rPr>
                <w:rFonts w:ascii="Liberation Serif" w:eastAsia="Calibri" w:hAnsi="Liberation Serif"/>
                <w:lang w:eastAsia="en-US"/>
              </w:rPr>
            </w:pPr>
            <w:r>
              <w:rPr>
                <w:rFonts w:ascii="Liberation Serif" w:eastAsia="Calibri" w:hAnsi="Liberation Serif"/>
                <w:lang w:eastAsia="en-US"/>
              </w:rPr>
              <w:t>Результаты инженерных изысканий должны быть достоверными и достаточными для установления характеристик о природных условиях, рельефе и условиях местнос</w:t>
            </w:r>
            <w:r>
              <w:rPr>
                <w:rFonts w:ascii="Liberation Serif" w:eastAsia="Calibri" w:hAnsi="Liberation Serif"/>
                <w:lang w:eastAsia="en-US"/>
              </w:rPr>
              <w:t xml:space="preserve">ти для территории, в отношении которой осуществляются инженерные изыскания. Расчетные данные в составе результатов инженерных изысканий должны быть обоснованы лицом, выполняющим инженерные изыскания. </w:t>
            </w:r>
          </w:p>
          <w:p w14:paraId="2F41CF8C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/>
                <w:lang w:eastAsia="en-US"/>
              </w:rPr>
              <w:t>Результат работ оформляется в виде отчета.</w:t>
            </w:r>
          </w:p>
        </w:tc>
      </w:tr>
      <w:tr w:rsidR="00E4508A" w14:paraId="4FF5E61E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FAB0C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4.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E1A37B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территории, на которой проводятся инженерные изыскания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498165" w14:textId="77777777" w:rsidR="00E4508A" w:rsidRDefault="001453C0">
            <w:pPr>
              <w:ind w:left="-57" w:right="-57"/>
              <w:jc w:val="both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проспект Успенский, 109 в границах кадастрового квартала 66:36:0103012, с учетом границ проектирования и проекта благоустройства общественной территории «Бульвар по проспекту Успенский в </w:t>
            </w:r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городе Верхняя Пышма (3 очередь). </w:t>
            </w:r>
            <w:proofErr w:type="spellStart"/>
            <w:r>
              <w:rPr>
                <w:rFonts w:ascii="Liberation Serif" w:eastAsia="Liberation Serif" w:hAnsi="Liberation Serif" w:cs="Liberation Serif"/>
                <w:lang w:eastAsia="en-US"/>
              </w:rPr>
              <w:t>ГорСАД</w:t>
            </w:r>
            <w:proofErr w:type="spellEnd"/>
            <w:r>
              <w:rPr>
                <w:rFonts w:ascii="Liberation Serif" w:eastAsia="Liberation Serif" w:hAnsi="Liberation Serif" w:cs="Liberation Serif"/>
                <w:lang w:eastAsia="en-US"/>
              </w:rPr>
              <w:t>: РЯБИНОВЫЕ ЗОРИ».</w:t>
            </w:r>
          </w:p>
        </w:tc>
      </w:tr>
      <w:tr w:rsidR="00E4508A" w14:paraId="611DF4B8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9F25A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5.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33E49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Виды инженерных изысканий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95D52" w14:textId="77777777" w:rsidR="00E4508A" w:rsidRDefault="001453C0">
            <w:pPr>
              <w:ind w:left="-57" w:right="-57"/>
              <w:textAlignment w:val="auto"/>
            </w:pP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>В соответствии с пунктом 1 перечня видов инженерных изысканий, необходимых для подготовки документации по планировке территории, утвержденного Постановлением Правитель</w:t>
            </w: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>ства Российской Федерации от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>31.03.2017 № 402.</w:t>
            </w:r>
          </w:p>
        </w:tc>
      </w:tr>
      <w:tr w:rsidR="00E4508A" w14:paraId="158578A5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22031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6.</w:t>
            </w:r>
          </w:p>
        </w:tc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9E079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Границы территории выполнения инженерных изысканий (</w:t>
            </w:r>
            <w:proofErr w:type="gramStart"/>
            <w:r>
              <w:rPr>
                <w:rFonts w:ascii="Liberation Serif" w:eastAsia="Liberation Serif" w:hAnsi="Liberation Serif" w:cs="Liberation Serif"/>
                <w:lang w:eastAsia="en-US"/>
              </w:rPr>
              <w:t>в соответствии с границ</w:t>
            </w:r>
            <w:proofErr w:type="gramEnd"/>
            <w:r>
              <w:rPr>
                <w:rFonts w:ascii="Liberation Serif" w:eastAsia="Liberation Serif" w:hAnsi="Liberation Serif" w:cs="Liberation Serif"/>
                <w:lang w:eastAsia="en-US"/>
              </w:rPr>
              <w:t xml:space="preserve"> действия документации по планировке территории (границами проектирования*)</w:t>
            </w:r>
          </w:p>
        </w:tc>
      </w:tr>
      <w:tr w:rsidR="00E4508A" w14:paraId="01687BF5" w14:textId="77777777">
        <w:tblPrEx>
          <w:tblCellMar>
            <w:top w:w="0" w:type="dxa"/>
            <w:bottom w:w="0" w:type="dxa"/>
          </w:tblCellMar>
        </w:tblPrEx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7220FE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 w:cs="Liberation Serif"/>
                <w:noProof/>
                <w:color w:val="000000"/>
                <w:sz w:val="22"/>
                <w:szCs w:val="22"/>
                <w:u w:val="single"/>
              </w:rPr>
              <w:lastRenderedPageBreak/>
              <w:drawing>
                <wp:inline distT="0" distB="0" distL="0" distR="0" wp14:anchorId="55C5DB73" wp14:editId="2280B04F">
                  <wp:extent cx="6083932" cy="4322441"/>
                  <wp:effectExtent l="0" t="0" r="0" b="1909"/>
                  <wp:docPr id="2" name="Рисунок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3932" cy="4322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08A" w14:paraId="7D58F6D1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804A7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sz w:val="22"/>
                <w:szCs w:val="22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sz w:val="22"/>
                <w:szCs w:val="22"/>
                <w:lang w:eastAsia="en-US"/>
              </w:rPr>
              <w:t>6.1</w:t>
            </w:r>
          </w:p>
        </w:tc>
        <w:tc>
          <w:tcPr>
            <w:tcW w:w="9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7394F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Координаты границ 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>проектирования*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t xml:space="preserve"> (МСК-66)</w:t>
            </w:r>
          </w:p>
          <w:p w14:paraId="4BAE6B58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sz w:val="22"/>
                <w:szCs w:val="22"/>
                <w:lang w:eastAsia="en-US"/>
              </w:rPr>
              <w:t xml:space="preserve">* соответствуют 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t>документации по планировке территории «Проект планировки территории по адресу: ГО Верхняя Пышма Свердловской области, проспект Успенский, 109 в границах кадастрового квартала 66:36:0103012. Проект межевания территор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t>ии по адресу: ГО Верхняя Пышма Свердловской области, проспект Успенский, 109, в границах кадастрового квартала 66:36:0103012», утвержденная постановлением администрации городского округа Верхняя Пышма от 17.09.2018 № 835</w:t>
            </w:r>
          </w:p>
        </w:tc>
      </w:tr>
      <w:tr w:rsidR="00E4508A" w14:paraId="6AB96496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01A6B0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7.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648408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Состав и содержание работ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29F56E" w14:textId="77777777" w:rsidR="00E4508A" w:rsidRDefault="001453C0">
            <w:pPr>
              <w:jc w:val="both"/>
              <w:textAlignment w:val="auto"/>
            </w:pP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>Выполнить комплекс инженерных изысканий в соответствии с требованиями действующих нормативных документов в объеме, достаточном для подготовки документации по планировке территории.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>Программу инженерных изысканий с</w:t>
            </w:r>
            <w:r>
              <w:rPr>
                <w:rFonts w:ascii="Liberation Serif" w:eastAsia="Calibri" w:hAnsi="Liberation Serif"/>
                <w:color w:val="000000"/>
                <w:sz w:val="22"/>
                <w:szCs w:val="22"/>
                <w:lang w:eastAsia="en-US"/>
              </w:rPr>
              <w:br/>
            </w: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 xml:space="preserve">представить на согласование и утверждение </w:t>
            </w:r>
            <w:r>
              <w:rPr>
                <w:rStyle w:val="fontstyle01"/>
                <w:rFonts w:ascii="Liberation Serif" w:eastAsia="Calibri" w:hAnsi="Liberation Serif"/>
                <w:lang w:eastAsia="en-US"/>
              </w:rPr>
              <w:t>инициатору разработки инженерных изысканий.</w:t>
            </w:r>
          </w:p>
        </w:tc>
      </w:tr>
      <w:tr w:rsidR="00E4508A" w14:paraId="0F4B72F6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54B059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8.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28B6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Инициатор разработки инженерных изысканий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CBAEA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 w:cs="Liberation Serif"/>
                <w:color w:val="000000"/>
                <w:lang w:eastAsia="en-US"/>
              </w:rPr>
              <w:t>Администрация городского округа Верхняя Пышма</w:t>
            </w:r>
          </w:p>
        </w:tc>
      </w:tr>
      <w:tr w:rsidR="00E4508A" w14:paraId="70E17E26" w14:textId="77777777">
        <w:tblPrEx>
          <w:tblCellMar>
            <w:top w:w="0" w:type="dxa"/>
            <w:bottom w:w="0" w:type="dxa"/>
          </w:tblCellMar>
        </w:tblPrEx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5F393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9.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E2EB0" w14:textId="77777777" w:rsidR="00E4508A" w:rsidRDefault="001453C0">
            <w:pPr>
              <w:ind w:left="-57" w:right="-57"/>
              <w:textAlignment w:val="auto"/>
              <w:rPr>
                <w:rFonts w:ascii="Liberation Serif" w:eastAsia="Liberation Serif" w:hAnsi="Liberation Serif" w:cs="Liberation Serif"/>
                <w:lang w:eastAsia="en-US"/>
              </w:rPr>
            </w:pPr>
            <w:r>
              <w:rPr>
                <w:rFonts w:ascii="Liberation Serif" w:eastAsia="Liberation Serif" w:hAnsi="Liberation Serif" w:cs="Liberation Serif"/>
                <w:lang w:eastAsia="en-US"/>
              </w:rPr>
              <w:t>Источник финансирования работ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1D912" w14:textId="77777777" w:rsidR="00E4508A" w:rsidRDefault="001453C0">
            <w:pPr>
              <w:ind w:left="-57" w:right="-57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Средства бюджета городского округа Верхняя Пышма в рамках муниципального задания</w:t>
            </w:r>
          </w:p>
        </w:tc>
      </w:tr>
    </w:tbl>
    <w:p w14:paraId="15B16654" w14:textId="77777777" w:rsidR="00E4508A" w:rsidRDefault="00E4508A">
      <w:pPr>
        <w:rPr>
          <w:rFonts w:ascii="Liberation Serif" w:eastAsia="Liberation Serif" w:hAnsi="Liberation Serif" w:cs="Liberation Serif"/>
        </w:rPr>
      </w:pPr>
    </w:p>
    <w:p w14:paraId="51AF54FE" w14:textId="77777777" w:rsidR="00E4508A" w:rsidRDefault="00E4508A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E4508A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D342F" w14:textId="77777777" w:rsidR="00000000" w:rsidRDefault="001453C0">
      <w:r>
        <w:separator/>
      </w:r>
    </w:p>
  </w:endnote>
  <w:endnote w:type="continuationSeparator" w:id="0">
    <w:p w14:paraId="5B0EDEA7" w14:textId="77777777" w:rsidR="00000000" w:rsidRDefault="00145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NewPSMT"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B847D" w14:textId="77777777" w:rsidR="00E71FFF" w:rsidRDefault="001453C0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87EE5" w14:textId="77777777" w:rsidR="00000000" w:rsidRDefault="001453C0">
      <w:r>
        <w:rPr>
          <w:color w:val="000000"/>
        </w:rPr>
        <w:separator/>
      </w:r>
    </w:p>
  </w:footnote>
  <w:footnote w:type="continuationSeparator" w:id="0">
    <w:p w14:paraId="1C06C252" w14:textId="77777777" w:rsidR="00000000" w:rsidRDefault="00145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2267E" w14:textId="77777777" w:rsidR="00E71FFF" w:rsidRDefault="001453C0">
    <w:pPr>
      <w:pStyle w:val="a3"/>
      <w:jc w:val="center"/>
    </w:pPr>
  </w:p>
  <w:p w14:paraId="1A7B8545" w14:textId="77777777" w:rsidR="00E71FFF" w:rsidRDefault="001453C0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4508A"/>
    <w:rsid w:val="001453C0"/>
    <w:rsid w:val="00E4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67894AE"/>
  <w15:docId w15:val="{C9F72E07-1E20-40D2-8ABD-C4D46187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a0"/>
    <w:rPr>
      <w:rFonts w:ascii="CourierNewPSMT" w:hAnsi="CourierNewPSM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2026-06-15T10:55:00Z</cp:lastPrinted>
  <dcterms:created xsi:type="dcterms:W3CDTF">2026-06-16T09:31:00Z</dcterms:created>
  <dcterms:modified xsi:type="dcterms:W3CDTF">2026-06-16T09:31:00Z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