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868C4" w14:textId="77777777" w:rsidR="001A5C7F" w:rsidRDefault="00C308A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737147" wp14:editId="55CD8024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09653"/>
                <wp:effectExtent l="0" t="0" r="631" b="0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096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BA61CA9" w14:textId="77777777" w:rsidR="001A5C7F" w:rsidRDefault="00C308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7EA63557" w14:textId="77777777" w:rsidR="001A5C7F" w:rsidRDefault="00C308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1A5C7F" w14:paraId="35A1D00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959426A" w14:textId="77777777" w:rsidR="001A5C7F" w:rsidRDefault="00C308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055C76F" w14:textId="77777777" w:rsidR="001A5C7F" w:rsidRDefault="00C308A5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5D0A884" w14:textId="77777777" w:rsidR="001A5C7F" w:rsidRDefault="00C308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0DDBCD3" w14:textId="77777777" w:rsidR="001A5C7F" w:rsidRDefault="00C308A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</w:rPr>
                                    <w:t>935</w:t>
                                  </w:r>
                                </w:p>
                              </w:tc>
                            </w:tr>
                          </w:tbl>
                          <w:p w14:paraId="1BB69388" w14:textId="77777777" w:rsidR="001A5C7F" w:rsidRDefault="001A5C7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73714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7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" stroked="f">
                <v:textbox>
                  <w:txbxContent>
                    <w:p w14:paraId="0BA61CA9" w14:textId="77777777" w:rsidR="001A5C7F" w:rsidRDefault="00C308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7EA63557" w14:textId="77777777" w:rsidR="001A5C7F" w:rsidRDefault="00C308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1A5C7F" w14:paraId="35A1D00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959426A" w14:textId="77777777" w:rsidR="001A5C7F" w:rsidRDefault="00C308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055C76F" w14:textId="77777777" w:rsidR="001A5C7F" w:rsidRDefault="00C308A5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5D0A884" w14:textId="77777777" w:rsidR="001A5C7F" w:rsidRDefault="00C308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0DDBCD3" w14:textId="77777777" w:rsidR="001A5C7F" w:rsidRDefault="00C308A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</w:rPr>
                              <w:t>935</w:t>
                            </w:r>
                          </w:p>
                        </w:tc>
                      </w:tr>
                    </w:tbl>
                    <w:p w14:paraId="1BB69388" w14:textId="77777777" w:rsidR="001A5C7F" w:rsidRDefault="001A5C7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767F3C7" w14:textId="77777777" w:rsidR="001A5C7F" w:rsidRDefault="001A5C7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A000B90" w14:textId="77777777" w:rsidR="001A5C7F" w:rsidRDefault="001A5C7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EC846DE" w14:textId="77777777" w:rsidR="001A5C7F" w:rsidRDefault="001A5C7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45364ED" w14:textId="77777777" w:rsidR="001A5C7F" w:rsidRDefault="001A5C7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E53AD5D" w14:textId="77777777" w:rsidR="001A5C7F" w:rsidRDefault="00C308A5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УТЕРЖДЕН</w:t>
      </w:r>
    </w:p>
    <w:p w14:paraId="6B2EBDBF" w14:textId="77777777" w:rsidR="001A5C7F" w:rsidRDefault="00C308A5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постановлением администрации городского округа Верхняя Пышма  </w:t>
      </w:r>
    </w:p>
    <w:p w14:paraId="7B32370D" w14:textId="77777777" w:rsidR="001A5C7F" w:rsidRDefault="00C308A5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___25.05.2018____№_448___</w:t>
      </w:r>
    </w:p>
    <w:p w14:paraId="5076F8DD" w14:textId="77777777" w:rsidR="001A5C7F" w:rsidRDefault="001A5C7F">
      <w:pPr>
        <w:ind w:left="5103"/>
        <w:rPr>
          <w:rFonts w:ascii="Liberation Serif" w:hAnsi="Liberation Serif"/>
          <w:sz w:val="28"/>
          <w:szCs w:val="28"/>
        </w:rPr>
      </w:pPr>
    </w:p>
    <w:p w14:paraId="7F361BF6" w14:textId="77777777" w:rsidR="001A5C7F" w:rsidRDefault="001A5C7F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9DB98DD" w14:textId="77777777" w:rsidR="001A5C7F" w:rsidRDefault="00C308A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СОСТАВ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 xml:space="preserve">Совета по развитию </w:t>
      </w:r>
      <w:r>
        <w:rPr>
          <w:rFonts w:ascii="Liberation Serif" w:hAnsi="Liberation Serif"/>
          <w:b/>
          <w:sz w:val="28"/>
          <w:szCs w:val="28"/>
        </w:rPr>
        <w:t xml:space="preserve">добровольчества </w:t>
      </w:r>
    </w:p>
    <w:p w14:paraId="588430B9" w14:textId="77777777" w:rsidR="001A5C7F" w:rsidRDefault="00C308A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в городском округе Верхняя Пышма </w:t>
      </w:r>
    </w:p>
    <w:p w14:paraId="624E0C43" w14:textId="77777777" w:rsidR="001A5C7F" w:rsidRDefault="001A5C7F">
      <w:pPr>
        <w:rPr>
          <w:rFonts w:ascii="Liberation Serif" w:hAnsi="Liberation Serif"/>
          <w:sz w:val="28"/>
          <w:szCs w:val="28"/>
        </w:rPr>
      </w:pPr>
    </w:p>
    <w:p w14:paraId="6739451F" w14:textId="77777777" w:rsidR="001A5C7F" w:rsidRDefault="001A5C7F">
      <w:pPr>
        <w:tabs>
          <w:tab w:val="left" w:pos="993"/>
        </w:tabs>
        <w:ind w:firstLine="709"/>
        <w:jc w:val="both"/>
        <w:rPr>
          <w:rFonts w:ascii="Liberation Serif" w:hAnsi="Liberation Serif"/>
          <w:sz w:val="12"/>
          <w:szCs w:val="28"/>
        </w:rPr>
      </w:pPr>
    </w:p>
    <w:tbl>
      <w:tblPr>
        <w:tblW w:w="98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60"/>
        <w:gridCol w:w="567"/>
        <w:gridCol w:w="6628"/>
      </w:tblGrid>
      <w:tr w:rsidR="001A5C7F" w14:paraId="3C3782D9" w14:textId="77777777">
        <w:tblPrEx>
          <w:tblCellMar>
            <w:top w:w="0" w:type="dxa"/>
            <w:bottom w:w="0" w:type="dxa"/>
          </w:tblCellMar>
        </w:tblPrEx>
        <w:trPr>
          <w:trHeight w:val="6915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DADDA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Карпов Д.Г.</w:t>
            </w:r>
          </w:p>
          <w:p w14:paraId="5CA333C6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C0619E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11BBC9C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  <w:p w14:paraId="701F677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FD216C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9C1A1F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470804A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Царегородцева П.В.</w:t>
            </w:r>
          </w:p>
          <w:p w14:paraId="7AF669C0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A43E6E8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9FE2B5E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6D2B43B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C58F14E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Балюкова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Т.В.</w:t>
            </w:r>
          </w:p>
          <w:p w14:paraId="7B2E2E2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5AE6378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E2AB474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Миклашевская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А.А.</w:t>
            </w:r>
          </w:p>
          <w:p w14:paraId="4759B96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829A62A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0D870A0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A657C06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253BA1C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Снедкова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  <w:p w14:paraId="2117AC66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43D91E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9143F3C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Харина С.В.</w:t>
            </w:r>
          </w:p>
          <w:p w14:paraId="48CAD097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7B10AF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DFF9FD1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Бубынина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Е.А.</w:t>
            </w:r>
          </w:p>
          <w:p w14:paraId="62A3043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2E4C1E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CEF057F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Габец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Н.Е.</w:t>
            </w:r>
          </w:p>
          <w:p w14:paraId="38B29F6C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79AB43F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Егоров П.Ю.</w:t>
            </w:r>
          </w:p>
          <w:p w14:paraId="4501AFB3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CBE458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A7F6F7E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5E5080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E717A17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Костромин В.А.</w:t>
            </w:r>
          </w:p>
          <w:p w14:paraId="026588C5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0C3C9AD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0C0C5F68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Лобастов В.Г.</w:t>
            </w:r>
          </w:p>
          <w:p w14:paraId="51B4DF9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2F2144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C019142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32E6F2A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76B5E19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Нехонова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Е.А. </w:t>
            </w: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5B5A0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−</w:t>
            </w:r>
          </w:p>
          <w:p w14:paraId="5F15C57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14465E0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8053CD0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1BFAA366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95B3D7E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C5308E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8886E30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04F80819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A5B66B2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F7F9CAB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DAA3C70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6DD793E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39811039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758263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7BBFA93B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02CC29A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D67CBC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2009943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C046A58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07084FD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37AAC1A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CD3815A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9162C31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72AA2D1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05919F29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E93917B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3E40EE4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C0113E5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306521B1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−</w:t>
            </w:r>
          </w:p>
          <w:p w14:paraId="32CA538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6F4104E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2C225023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B69135A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91825DB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E712B4F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6974CFE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45717734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CF6D1F2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3E0F268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37C029D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2110CF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32A6779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4CD05257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6EF3B516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6F2E6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заместитель главы администрации по социальным вопросам городского округа Верхняя Пышма, председатель Совета; </w:t>
            </w:r>
          </w:p>
          <w:p w14:paraId="6C51163A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муниципального казенного учреждения «Управление </w:t>
            </w:r>
            <w:r>
              <w:rPr>
                <w:rFonts w:ascii="Liberation Serif" w:hAnsi="Liberation Serif"/>
                <w:sz w:val="28"/>
                <w:szCs w:val="28"/>
              </w:rPr>
              <w:t>физической культуры, спорта и молодежной политики городского округа Верхняя Пышма», заместитель председателя Совета;</w:t>
            </w:r>
          </w:p>
          <w:p w14:paraId="7DCEA381" w14:textId="77777777" w:rsidR="001A5C7F" w:rsidRDefault="00C308A5">
            <w:pPr>
              <w:tabs>
                <w:tab w:val="left" w:pos="993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ведущий специалист отдела молодежной политики муниципального казенного учреждения «Управление физической культуры, спорта и молодежной поли</w:t>
            </w:r>
            <w:r>
              <w:rPr>
                <w:rFonts w:ascii="Liberation Serif" w:hAnsi="Liberation Serif"/>
                <w:sz w:val="28"/>
                <w:szCs w:val="28"/>
              </w:rPr>
              <w:t>тики городского округа Верхняя Пышма», секретарь Совета;</w:t>
            </w:r>
          </w:p>
          <w:p w14:paraId="7B63968D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образования городского округа Верхняя Пышма», член Совета;</w:t>
            </w:r>
          </w:p>
          <w:p w14:paraId="3693A7D1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молодежной политики муниципального казенного учреждения «Управлен</w:t>
            </w:r>
            <w:r>
              <w:rPr>
                <w:rFonts w:ascii="Liberation Serif" w:hAnsi="Liberation Serif"/>
                <w:sz w:val="28"/>
                <w:szCs w:val="28"/>
              </w:rPr>
              <w:t>ие физической культуры, спорта и молодежной политики городского округа Верхняя Пышма», член Совета;</w:t>
            </w:r>
          </w:p>
          <w:p w14:paraId="5999DBDC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связям с общественностью Администрации городского округа Верхняя Пышма, член Совета;</w:t>
            </w:r>
          </w:p>
          <w:p w14:paraId="7E946614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</w:t>
            </w:r>
            <w:r>
              <w:rPr>
                <w:rFonts w:ascii="Liberation Serif" w:hAnsi="Liberation Serif"/>
                <w:sz w:val="28"/>
                <w:szCs w:val="28"/>
              </w:rPr>
              <w:t>вление культуры городского округа Верхняя Пышма», член Совета;</w:t>
            </w:r>
          </w:p>
          <w:p w14:paraId="1E1D0155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директор фонда поддержки социальных инициатив «Наша Верхняя Пышма», член Совета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14:paraId="59C8DB4A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руководитель волонтерского объединения «Юность», член Совета (по согласованию);</w:t>
            </w:r>
          </w:p>
          <w:p w14:paraId="099195AE" w14:textId="77777777" w:rsidR="001A5C7F" w:rsidRDefault="00C308A5">
            <w:pPr>
              <w:tabs>
                <w:tab w:val="left" w:pos="993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упр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авления по учебно-воспитательной работе негосударственного частного образовательного учреждения высшего образования «Технический университет УГМК», член Совета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14:paraId="3127E7FD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молодежной организации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АО «Уралэлектромедь», член Совета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(по </w:t>
            </w:r>
            <w:r>
              <w:rPr>
                <w:rFonts w:ascii="Liberation Serif" w:hAnsi="Liberation Serif"/>
                <w:sz w:val="28"/>
                <w:szCs w:val="28"/>
              </w:rPr>
              <w:t>согласованию);</w:t>
            </w:r>
          </w:p>
          <w:p w14:paraId="62FB9C17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государственного автономного профессионального образовательного учреждения Свердловской области «Верхнепышминский механико-технологический техникум «Юность», член Совета (по согласованию);</w:t>
            </w:r>
          </w:p>
          <w:p w14:paraId="69A00D9F" w14:textId="77777777" w:rsidR="001A5C7F" w:rsidRDefault="00C308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редактор муниципального автономного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учреждения «Редакция газеты «Красное знамя», член Совета (по согласованию).</w:t>
            </w:r>
          </w:p>
        </w:tc>
      </w:tr>
      <w:tr w:rsidR="001A5C7F" w14:paraId="66F4329C" w14:textId="77777777">
        <w:tblPrEx>
          <w:tblCellMar>
            <w:top w:w="0" w:type="dxa"/>
            <w:bottom w:w="0" w:type="dxa"/>
          </w:tblCellMar>
        </w:tblPrEx>
        <w:trPr>
          <w:trHeight w:val="6915"/>
        </w:trPr>
        <w:tc>
          <w:tcPr>
            <w:tcW w:w="26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A2DD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BBE91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AA90C" w14:textId="77777777" w:rsidR="001A5C7F" w:rsidRDefault="001A5C7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1467140" w14:textId="77777777" w:rsidR="001A5C7F" w:rsidRDefault="001A5C7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A5C7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3AE15" w14:textId="77777777" w:rsidR="00000000" w:rsidRDefault="00C308A5">
      <w:r>
        <w:separator/>
      </w:r>
    </w:p>
  </w:endnote>
  <w:endnote w:type="continuationSeparator" w:id="0">
    <w:p w14:paraId="0801F977" w14:textId="77777777" w:rsidR="00000000" w:rsidRDefault="00C30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53A8" w14:textId="77777777" w:rsidR="00127AA9" w:rsidRDefault="00C308A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9CCA1" w14:textId="77777777" w:rsidR="00000000" w:rsidRDefault="00C308A5">
      <w:r>
        <w:rPr>
          <w:color w:val="000000"/>
        </w:rPr>
        <w:separator/>
      </w:r>
    </w:p>
  </w:footnote>
  <w:footnote w:type="continuationSeparator" w:id="0">
    <w:p w14:paraId="2549A461" w14:textId="77777777" w:rsidR="00000000" w:rsidRDefault="00C308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FDB85" w14:textId="77777777" w:rsidR="00127AA9" w:rsidRDefault="00C308A5">
    <w:pPr>
      <w:pStyle w:val="a3"/>
      <w:jc w:val="center"/>
    </w:pPr>
  </w:p>
  <w:p w14:paraId="15153CDC" w14:textId="77777777" w:rsidR="00127AA9" w:rsidRDefault="00C308A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A5C7F"/>
    <w:rsid w:val="001A5C7F"/>
    <w:rsid w:val="00C3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93A53E"/>
  <w15:docId w15:val="{079EFF44-8536-469C-BACA-C0817E7F4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2026-06-18T03:33:00Z</cp:lastPrinted>
  <dcterms:created xsi:type="dcterms:W3CDTF">2026-06-19T06:26:00Z</dcterms:created>
  <dcterms:modified xsi:type="dcterms:W3CDTF">2026-06-19T06:26:00Z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