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D91F17" w14:paraId="7EEA11E9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BED182" w14:textId="77777777" w:rsidR="00D91F17" w:rsidRDefault="00D91F17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7782BE3" w14:textId="77777777" w:rsidR="00D91F17" w:rsidRDefault="00D91F17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8387E21" w14:textId="77777777" w:rsidR="00D91F17" w:rsidRDefault="00D91F17" w:rsidP="00AA278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A4B8996" w14:textId="77777777" w:rsidR="00D91F17" w:rsidRDefault="00D91F17" w:rsidP="00AA278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3F1206" wp14:editId="1DA350C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70F150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91F17" w14:paraId="1B5469D4" w14:textId="77777777" w:rsidTr="00AA2780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BE105A" w14:textId="77777777" w:rsidR="00D91F17" w:rsidRDefault="00D91F17" w:rsidP="00AA278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863E83" w14:textId="049BDE42" w:rsidR="00D91F17" w:rsidRPr="00D91F17" w:rsidRDefault="00D91F17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19.06.2026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18FE22" w14:textId="77777777" w:rsidR="00D91F17" w:rsidRDefault="00D91F17" w:rsidP="00AA278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DA3053" w14:textId="4D204CEE" w:rsidR="00D91F17" w:rsidRPr="00D91F17" w:rsidRDefault="00D91F17" w:rsidP="00AA2780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937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7CAF0E" w14:textId="77777777" w:rsidR="00D91F17" w:rsidRDefault="00D91F17" w:rsidP="00AA278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91F17" w14:paraId="35BF8FF5" w14:textId="77777777" w:rsidTr="00AA2780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6CB745" w14:textId="77777777" w:rsidR="00D91F17" w:rsidRDefault="00D91F17" w:rsidP="00AA278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91F17" w14:paraId="28A03278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28532" w14:textId="77777777" w:rsidR="00D91F17" w:rsidRDefault="00D91F17" w:rsidP="00AA278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8BC84D1" w14:textId="77777777" w:rsidR="00D91F17" w:rsidRDefault="00D91F17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33FFB7F" w14:textId="77777777" w:rsidR="00D91F17" w:rsidRDefault="00D91F17" w:rsidP="00AA278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91F17" w14:paraId="0183584B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CFEAF" w14:textId="77777777" w:rsidR="00D91F17" w:rsidRDefault="00D91F17" w:rsidP="00AA278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координационного совета по правам молодежи городского округа Верхняя Пышма, утвержденный постановлением администрации городского округа Верхняя Пышма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  <w:t>от 13.04.2018 № 310</w:t>
            </w:r>
          </w:p>
        </w:tc>
      </w:tr>
      <w:tr w:rsidR="00D91F17" w14:paraId="747E2321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EEB1F" w14:textId="77777777" w:rsidR="00D91F17" w:rsidRDefault="00D91F17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0EECEBE" w14:textId="77777777" w:rsidR="00D91F17" w:rsidRDefault="00D91F17" w:rsidP="00AA278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61691E4" w14:textId="77777777" w:rsidR="00D91F17" w:rsidRDefault="00D91F17" w:rsidP="00D91F17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25, 52 Федерального закона </w:t>
      </w:r>
      <w:r>
        <w:rPr>
          <w:rFonts w:ascii="Liberation Serif" w:hAnsi="Liberation Serif"/>
          <w:sz w:val="28"/>
          <w:szCs w:val="28"/>
        </w:rPr>
        <w:br/>
        <w:t>от 20 марта 2025 года № 33-ФЗ «Об общих принципах организации местного самоуправления в единой системе публичной власти», в рамках протокола заседания Правительства Свердловской области от 15.12.2017 № 40, руководствуясь Уставом городского округа Верхняя Пышма Свердловской области, в связи с кадровыми изменениями Администрация городского округа Верхняя Пышма</w:t>
      </w:r>
    </w:p>
    <w:p w14:paraId="4AE796B1" w14:textId="77777777" w:rsidR="00D91F17" w:rsidRDefault="00D91F17" w:rsidP="00D91F1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18CED5A" w14:textId="77777777" w:rsidR="00D91F17" w:rsidRDefault="00D91F17" w:rsidP="00D91F17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Внести изменения в Состав координационного совета по правам молодежи городского округа Верхняя Пышма, утвержденный постановлением администрации городского округа Верхняя Пышма от 13.04.2018 № 310 </w:t>
      </w:r>
      <w:r>
        <w:rPr>
          <w:rFonts w:ascii="Liberation Serif" w:hAnsi="Liberation Serif"/>
          <w:sz w:val="28"/>
          <w:szCs w:val="28"/>
        </w:rPr>
        <w:br/>
        <w:t>«О координационном совете по правам молодёжи в городском округе Верхняя Пышма», изложив в новой редакции (прилагается).</w:t>
      </w:r>
    </w:p>
    <w:p w14:paraId="067A6280" w14:textId="77777777" w:rsidR="00D91F17" w:rsidRDefault="00D91F17" w:rsidP="00D91F17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202182F2" w14:textId="77777777" w:rsidR="00D91F17" w:rsidRDefault="00D91F17" w:rsidP="00D91F1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0A94B77" w14:textId="77777777" w:rsidR="00D91F17" w:rsidRDefault="00D91F17" w:rsidP="00D91F1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D91F17" w14:paraId="293A591E" w14:textId="77777777" w:rsidTr="00AA2780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C0EDFF" w14:textId="77777777" w:rsidR="00D91F17" w:rsidRDefault="00D91F17" w:rsidP="00AA278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771A57" w14:textId="77777777" w:rsidR="00D91F17" w:rsidRDefault="00D91F17" w:rsidP="00AA278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E79A1C0" w14:textId="77777777" w:rsidR="00D91F17" w:rsidRDefault="00D91F17" w:rsidP="00D91F17">
      <w:pPr>
        <w:pStyle w:val="ConsNormal"/>
        <w:widowControl/>
        <w:ind w:firstLine="0"/>
        <w:rPr>
          <w:rFonts w:ascii="Liberation Serif" w:hAnsi="Liberation Serif"/>
        </w:rPr>
      </w:pPr>
    </w:p>
    <w:p w14:paraId="6AEDBD8C" w14:textId="77777777" w:rsidR="00A22A8E" w:rsidRDefault="00A22A8E">
      <w:bookmarkStart w:id="2" w:name="_GoBack"/>
      <w:bookmarkEnd w:id="2"/>
    </w:p>
    <w:sectPr w:rsidR="00A22A8E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D3ADC2" w14:textId="77777777" w:rsidR="00C76BAE" w:rsidRDefault="00C76BAE" w:rsidP="00D91F17">
      <w:r>
        <w:separator/>
      </w:r>
    </w:p>
  </w:endnote>
  <w:endnote w:type="continuationSeparator" w:id="0">
    <w:p w14:paraId="5BE00AC1" w14:textId="77777777" w:rsidR="00C76BAE" w:rsidRDefault="00C76BAE" w:rsidP="00D91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1776FE" w14:textId="2C7594DB" w:rsidR="00D563A4" w:rsidRDefault="00C76BAE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6D67FF" w14:textId="77777777" w:rsidR="00C76BAE" w:rsidRDefault="00C76BAE" w:rsidP="00D91F17">
      <w:r>
        <w:separator/>
      </w:r>
    </w:p>
  </w:footnote>
  <w:footnote w:type="continuationSeparator" w:id="0">
    <w:p w14:paraId="6A21A4C7" w14:textId="77777777" w:rsidR="00C76BAE" w:rsidRDefault="00C76BAE" w:rsidP="00D91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E27DA" w14:textId="77777777" w:rsidR="00D563A4" w:rsidRDefault="00C76BAE">
    <w:pPr>
      <w:pStyle w:val="a3"/>
      <w:jc w:val="center"/>
    </w:pPr>
  </w:p>
  <w:p w14:paraId="402B95F6" w14:textId="77777777" w:rsidR="00D563A4" w:rsidRDefault="00C76BAE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805D74"/>
    <w:multiLevelType w:val="multilevel"/>
    <w:tmpl w:val="095E9D6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AD2"/>
    <w:rsid w:val="008D7AD2"/>
    <w:rsid w:val="00A22A8E"/>
    <w:rsid w:val="00C76BAE"/>
    <w:rsid w:val="00D9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DE0A2"/>
  <w15:chartTrackingRefBased/>
  <w15:docId w15:val="{37D856C4-269E-44CF-B7ED-DAFF15EAA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1F1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91F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91F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D91F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91F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D91F17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2026-06-19T06:12:00Z</dcterms:created>
  <dcterms:modified xsi:type="dcterms:W3CDTF">2026-06-19T06:12:00Z</dcterms:modified>
</cp:coreProperties>
</file>