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A33A5E" w14:textId="77777777" w:rsidR="00C2671D" w:rsidRDefault="001711E4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358579" wp14:editId="464E6393">
                <wp:simplePos x="0" y="0"/>
                <wp:positionH relativeFrom="column">
                  <wp:posOffset>3225161</wp:posOffset>
                </wp:positionH>
                <wp:positionV relativeFrom="paragraph">
                  <wp:posOffset>3813</wp:posOffset>
                </wp:positionV>
                <wp:extent cx="2914019" cy="866778"/>
                <wp:effectExtent l="0" t="0" r="631" b="9522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8667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58DD54D7" w14:textId="77777777" w:rsidR="00C2671D" w:rsidRDefault="001711E4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Приложение </w:t>
                            </w:r>
                          </w:p>
                          <w:p w14:paraId="3E0C9A71" w14:textId="77777777" w:rsidR="00C2671D" w:rsidRDefault="001711E4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к постановлению Администрации</w:t>
                            </w:r>
                          </w:p>
                          <w:p w14:paraId="048DAED5" w14:textId="77777777" w:rsidR="00C2671D" w:rsidRDefault="001711E4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C2671D" w14:paraId="0C795626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4A78C352" w14:textId="77777777" w:rsidR="00C2671D" w:rsidRDefault="001711E4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15EA057F" w14:textId="77777777" w:rsidR="00C2671D" w:rsidRDefault="001711E4">
                                  <w:pPr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0" w:name="Регдата"/>
                                  <w:bookmarkEnd w:id="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19.06.2026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4DE19168" w14:textId="77777777" w:rsidR="00C2671D" w:rsidRDefault="001711E4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1942C6E" w14:textId="77777777" w:rsidR="00C2671D" w:rsidRDefault="001711E4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  <w:sz w:val="22"/>
                                      <w:szCs w:val="22"/>
                                    </w:rPr>
                                    <w:t>938</w:t>
                                  </w:r>
                                </w:p>
                              </w:tc>
                            </w:tr>
                          </w:tbl>
                          <w:p w14:paraId="25EAAFA5" w14:textId="77777777" w:rsidR="00C2671D" w:rsidRDefault="00C2671D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37611D7D" w14:textId="77777777" w:rsidR="00C2671D" w:rsidRDefault="00C2671D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23B5285E" w14:textId="77777777" w:rsidR="00C2671D" w:rsidRDefault="00C2671D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E358579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3.95pt;margin-top:.3pt;width:229.45pt;height:68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" stroked="f">
                <v:textbox>
                  <w:txbxContent>
                    <w:p w14:paraId="58DD54D7" w14:textId="77777777" w:rsidR="00C2671D" w:rsidRDefault="001711E4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 xml:space="preserve">Приложение </w:t>
                      </w:r>
                    </w:p>
                    <w:p w14:paraId="3E0C9A71" w14:textId="77777777" w:rsidR="00C2671D" w:rsidRDefault="001711E4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к постановлению Администрации</w:t>
                      </w:r>
                    </w:p>
                    <w:p w14:paraId="048DAED5" w14:textId="77777777" w:rsidR="00C2671D" w:rsidRDefault="001711E4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C2671D" w14:paraId="0C795626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4A78C352" w14:textId="77777777" w:rsidR="00C2671D" w:rsidRDefault="001711E4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15EA057F" w14:textId="77777777" w:rsidR="00C2671D" w:rsidRDefault="001711E4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bookmarkStart w:id="2" w:name="Регдата"/>
                            <w:bookmarkEnd w:id="2"/>
                            <w:r>
                              <w:rPr>
                                <w:sz w:val="22"/>
                                <w:szCs w:val="22"/>
                              </w:rPr>
                              <w:t>19.06.2026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4DE19168" w14:textId="77777777" w:rsidR="00C2671D" w:rsidRDefault="001711E4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1942C6E" w14:textId="77777777" w:rsidR="00C2671D" w:rsidRDefault="001711E4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  <w:sz w:val="22"/>
                                <w:szCs w:val="22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  <w:sz w:val="22"/>
                                <w:szCs w:val="22"/>
                              </w:rPr>
                              <w:t>938</w:t>
                            </w:r>
                          </w:p>
                        </w:tc>
                      </w:tr>
                    </w:tbl>
                    <w:p w14:paraId="25EAAFA5" w14:textId="77777777" w:rsidR="00C2671D" w:rsidRDefault="00C2671D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37611D7D" w14:textId="77777777" w:rsidR="00C2671D" w:rsidRDefault="00C2671D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23B5285E" w14:textId="77777777" w:rsidR="00C2671D" w:rsidRDefault="00C2671D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3B030104" w14:textId="77777777" w:rsidR="00C2671D" w:rsidRDefault="00C2671D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D4ABA43" w14:textId="77777777" w:rsidR="00C2671D" w:rsidRDefault="00C2671D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36D884F1" w14:textId="77777777" w:rsidR="00C2671D" w:rsidRDefault="00C2671D">
      <w:pPr>
        <w:rPr>
          <w:rFonts w:ascii="Liberation Serif" w:hAnsi="Liberation Serif" w:cs="Liberation Serif"/>
        </w:rPr>
      </w:pPr>
    </w:p>
    <w:p w14:paraId="2B70DAE8" w14:textId="77777777" w:rsidR="00C2671D" w:rsidRDefault="00C2671D">
      <w:pPr>
        <w:rPr>
          <w:rFonts w:ascii="Liberation Serif" w:hAnsi="Liberation Serif" w:cs="Liberation Serif"/>
          <w:b/>
        </w:rPr>
      </w:pPr>
    </w:p>
    <w:p w14:paraId="238AC974" w14:textId="77777777" w:rsidR="00C2671D" w:rsidRDefault="001711E4">
      <w:pPr>
        <w:jc w:val="center"/>
      </w:pPr>
      <w:r>
        <w:rPr>
          <w:rFonts w:ascii="Liberation Serif" w:hAnsi="Liberation Serif" w:cs="Liberation Serif"/>
          <w:b/>
        </w:rPr>
        <w:t xml:space="preserve">Расчет платы за публичный сервитут в отношении </w:t>
      </w:r>
      <w:r>
        <w:rPr>
          <w:rFonts w:ascii="Liberation Serif" w:hAnsi="Liberation Serif" w:cs="Liberation Serif"/>
          <w:b/>
          <w:sz w:val="26"/>
          <w:szCs w:val="26"/>
        </w:rPr>
        <w:t>земель в кадастровом квартале собственность на которые не разграничена</w:t>
      </w:r>
    </w:p>
    <w:p w14:paraId="1E5F3272" w14:textId="77777777" w:rsidR="00C2671D" w:rsidRDefault="001711E4">
      <w:pPr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(подготовлен в соответствии с пунктом 4 статьи 39.46 Земельного кодекса Российской Федерации)</w:t>
      </w:r>
    </w:p>
    <w:p w14:paraId="451F07F2" w14:textId="77777777" w:rsidR="00C2671D" w:rsidRDefault="00C2671D">
      <w:pPr>
        <w:rPr>
          <w:rFonts w:ascii="Liberation Serif" w:hAnsi="Liberation Serif" w:cs="Liberation Serif"/>
        </w:rPr>
      </w:pPr>
    </w:p>
    <w:p w14:paraId="5280A229" w14:textId="77777777" w:rsidR="00C2671D" w:rsidRDefault="001711E4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Наименование платежа:</w:t>
      </w:r>
    </w:p>
    <w:p w14:paraId="2BD9D12B" w14:textId="77777777" w:rsidR="00C2671D" w:rsidRDefault="001711E4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Плата за публичный сервитут</w:t>
      </w:r>
    </w:p>
    <w:p w14:paraId="5E3A2307" w14:textId="77777777" w:rsidR="00C2671D" w:rsidRDefault="001711E4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Реквизиты:</w:t>
      </w:r>
    </w:p>
    <w:p w14:paraId="775EBD86" w14:textId="77777777" w:rsidR="00C2671D" w:rsidRDefault="001711E4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ИНН/КПП 6606000120/668601001</w:t>
      </w:r>
    </w:p>
    <w:p w14:paraId="0899B2CC" w14:textId="77777777" w:rsidR="00C2671D" w:rsidRDefault="001711E4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Наименование получателя УФК по Свердловской области (КУИ </w:t>
      </w:r>
      <w:r>
        <w:rPr>
          <w:rFonts w:ascii="Liberation Serif" w:hAnsi="Liberation Serif" w:cs="Liberation Serif"/>
        </w:rPr>
        <w:t>администрации ГО Верхняя Пышма» л/с 04623070780)</w:t>
      </w:r>
    </w:p>
    <w:p w14:paraId="0B6CEBFE" w14:textId="77777777" w:rsidR="00C2671D" w:rsidRDefault="001711E4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Наименование банка УРАЛЬСКОЕ ГУ БАНКА РОССИИ//УФК по Свердловской области г. Екатеринбург</w:t>
      </w:r>
    </w:p>
    <w:p w14:paraId="6CA6255F" w14:textId="77777777" w:rsidR="00C2671D" w:rsidRDefault="001711E4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БИК 016577551</w:t>
      </w:r>
    </w:p>
    <w:p w14:paraId="3CF48CE5" w14:textId="77777777" w:rsidR="00C2671D" w:rsidRDefault="001711E4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Номер счета банка получателя 40102810645370000054</w:t>
      </w:r>
    </w:p>
    <w:p w14:paraId="0CCE0FE0" w14:textId="77777777" w:rsidR="00C2671D" w:rsidRDefault="001711E4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Номер казначейского счета 03100643000000016200</w:t>
      </w:r>
    </w:p>
    <w:p w14:paraId="5843C051" w14:textId="77777777" w:rsidR="00C2671D" w:rsidRDefault="001711E4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ОКТМО </w:t>
      </w:r>
      <w:r>
        <w:rPr>
          <w:rFonts w:ascii="Liberation Serif" w:hAnsi="Liberation Serif" w:cs="Liberation Serif"/>
        </w:rPr>
        <w:t>65732000</w:t>
      </w:r>
    </w:p>
    <w:p w14:paraId="3A35C941" w14:textId="77777777" w:rsidR="00C2671D" w:rsidRDefault="001711E4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КБК 90211105410040000120</w:t>
      </w:r>
    </w:p>
    <w:p w14:paraId="3C7696AF" w14:textId="77777777" w:rsidR="00C2671D" w:rsidRDefault="00C2671D">
      <w:pPr>
        <w:ind w:left="540"/>
        <w:rPr>
          <w:rFonts w:ascii="Liberation Serif" w:hAnsi="Liberation Serif" w:cs="Liberation Serif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26"/>
        <w:gridCol w:w="5145"/>
      </w:tblGrid>
      <w:tr w:rsidR="00C2671D" w14:paraId="7625DC99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F89C6" w14:textId="77777777" w:rsidR="00C2671D" w:rsidRDefault="001711E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Средний уровень кадастровой стоимости для городского округа Верхняя Пышма в соответствии с Приказом Министерства по управлению государственным имуществом Свердловской области от 21.11.2022 № 5500 (ред. От 01.04.2024 «Об у</w:t>
            </w:r>
            <w:r>
              <w:rPr>
                <w:rFonts w:ascii="Liberation Serif" w:hAnsi="Liberation Serif" w:cs="Liberation Serif"/>
              </w:rPr>
              <w:t>тверждении результатов определения кадастровой стоимости земельных участков, расположенных на территории Свердловской области»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52E5F" w14:textId="77777777" w:rsidR="00C2671D" w:rsidRDefault="001711E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240 кв. м. площадь публичного сервитута в КК 66:36:1801012; 66:36:3001002</w:t>
            </w:r>
          </w:p>
          <w:p w14:paraId="1460CA41" w14:textId="77777777" w:rsidR="00C2671D" w:rsidRDefault="001711E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Земли (категории которых не установлена) – </w:t>
            </w:r>
          </w:p>
          <w:p w14:paraId="603BEDFD" w14:textId="77777777" w:rsidR="00C2671D" w:rsidRDefault="001711E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1 440,87 за</w:t>
            </w:r>
            <w:r>
              <w:rPr>
                <w:rFonts w:ascii="Liberation Serif" w:hAnsi="Liberation Serif" w:cs="Liberation Serif"/>
              </w:rPr>
              <w:t xml:space="preserve"> 1 кв. м</w:t>
            </w:r>
          </w:p>
        </w:tc>
      </w:tr>
      <w:tr w:rsidR="00C2671D" w14:paraId="2507EAF2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CC3AF" w14:textId="77777777" w:rsidR="00C2671D" w:rsidRDefault="001711E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Размер платы за весь срок публичного сервитута – 10 лет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BCBD8" w14:textId="77777777" w:rsidR="00C2671D" w:rsidRDefault="001711E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345руб. 80 коп.</w:t>
            </w:r>
          </w:p>
        </w:tc>
      </w:tr>
      <w:tr w:rsidR="00C2671D" w14:paraId="327816B0" w14:textId="77777777">
        <w:tblPrEx>
          <w:tblCellMar>
            <w:top w:w="0" w:type="dxa"/>
            <w:bottom w:w="0" w:type="dxa"/>
          </w:tblCellMar>
        </w:tblPrEx>
        <w:trPr>
          <w:trHeight w:val="842"/>
          <w:jc w:val="center"/>
        </w:trPr>
        <w:tc>
          <w:tcPr>
            <w:tcW w:w="4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D18B6" w14:textId="77777777" w:rsidR="00C2671D" w:rsidRDefault="001711E4">
            <w:r>
              <w:rPr>
                <w:rFonts w:ascii="Liberation Serif" w:hAnsi="Liberation Serif" w:cs="Liberation Serif"/>
              </w:rPr>
              <w:t xml:space="preserve">Годовая плата согласно п. 4 ст. 39.46 Земельного кодекса РФ – </w:t>
            </w:r>
            <w:r>
              <w:rPr>
                <w:rFonts w:ascii="Liberation Serif" w:hAnsi="Liberation Serif" w:cs="Liberation Serif"/>
                <w:lang w:val="en-US"/>
              </w:rPr>
              <w:t>S</w:t>
            </w:r>
            <w:proofErr w:type="spellStart"/>
            <w:r>
              <w:rPr>
                <w:rFonts w:ascii="Liberation Serif" w:hAnsi="Liberation Serif" w:cs="Liberation Serif"/>
              </w:rPr>
              <w:t>зем</w:t>
            </w:r>
            <w:proofErr w:type="spellEnd"/>
            <w:r>
              <w:rPr>
                <w:rFonts w:ascii="Liberation Serif" w:hAnsi="Liberation Serif" w:cs="Liberation Serif"/>
              </w:rPr>
              <w:t>*</w:t>
            </w:r>
            <w:proofErr w:type="spellStart"/>
            <w:r>
              <w:rPr>
                <w:rFonts w:ascii="Liberation Serif" w:hAnsi="Liberation Serif" w:cs="Liberation Serif"/>
              </w:rPr>
              <w:t>СуКС</w:t>
            </w:r>
            <w:proofErr w:type="spellEnd"/>
            <w:r>
              <w:rPr>
                <w:rFonts w:ascii="Liberation Serif" w:hAnsi="Liberation Serif" w:cs="Liberation Serif"/>
              </w:rPr>
              <w:t>*0.01%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9CCF1" w14:textId="77777777" w:rsidR="00C2671D" w:rsidRDefault="001711E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240*1 440,87*0,1% = 34 руб.58 коп.</w:t>
            </w:r>
          </w:p>
        </w:tc>
      </w:tr>
    </w:tbl>
    <w:p w14:paraId="440B2F4F" w14:textId="77777777" w:rsidR="00C2671D" w:rsidRDefault="00C2671D">
      <w:pPr>
        <w:pStyle w:val="1"/>
        <w:spacing w:before="69"/>
        <w:ind w:left="1731" w:right="1858"/>
        <w:rPr>
          <w:rFonts w:ascii="Liberation Serif" w:hAnsi="Liberation Serif" w:cs="Liberation Serif"/>
          <w:spacing w:val="-5"/>
        </w:rPr>
      </w:pPr>
    </w:p>
    <w:p w14:paraId="7C22CD93" w14:textId="77777777" w:rsidR="00C2671D" w:rsidRDefault="00C2671D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C2671D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6516B" w14:textId="77777777" w:rsidR="00000000" w:rsidRDefault="001711E4">
      <w:r>
        <w:separator/>
      </w:r>
    </w:p>
  </w:endnote>
  <w:endnote w:type="continuationSeparator" w:id="0">
    <w:p w14:paraId="7CACC6D6" w14:textId="77777777" w:rsidR="00000000" w:rsidRDefault="00171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3C52C" w14:textId="77777777" w:rsidR="00576DBC" w:rsidRDefault="001711E4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ED877" w14:textId="77777777" w:rsidR="00000000" w:rsidRDefault="001711E4">
      <w:r>
        <w:rPr>
          <w:color w:val="000000"/>
        </w:rPr>
        <w:separator/>
      </w:r>
    </w:p>
  </w:footnote>
  <w:footnote w:type="continuationSeparator" w:id="0">
    <w:p w14:paraId="2877593A" w14:textId="77777777" w:rsidR="00000000" w:rsidRDefault="00171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02EB3" w14:textId="77777777" w:rsidR="00576DBC" w:rsidRDefault="001711E4">
    <w:pPr>
      <w:pStyle w:val="a3"/>
      <w:jc w:val="center"/>
    </w:pPr>
  </w:p>
  <w:p w14:paraId="030C7095" w14:textId="77777777" w:rsidR="00576DBC" w:rsidRDefault="001711E4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2671D"/>
    <w:rsid w:val="001711E4"/>
    <w:rsid w:val="00C26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D2F53C4"/>
  <w15:docId w15:val="{478761C6-2852-4C9D-9A1E-9D3341838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paragraph" w:styleId="1">
    <w:name w:val="heading 1"/>
    <w:basedOn w:val="a"/>
    <w:uiPriority w:val="9"/>
    <w:qFormat/>
    <w:pPr>
      <w:widowControl w:val="0"/>
      <w:suppressAutoHyphens w:val="0"/>
      <w:autoSpaceDE w:val="0"/>
      <w:ind w:left="1730"/>
      <w:jc w:val="center"/>
      <w:textAlignment w:val="auto"/>
      <w:outlineLvl w:val="0"/>
    </w:pPr>
    <w:rPr>
      <w:b/>
      <w:bCs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rPr>
      <w:b/>
      <w:bCs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2026-06-18T04:13:00Z</cp:lastPrinted>
  <dcterms:created xsi:type="dcterms:W3CDTF">2026-06-19T06:26:00Z</dcterms:created>
  <dcterms:modified xsi:type="dcterms:W3CDTF">2026-06-19T06:26:00Z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