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ED9F9" w14:textId="77777777" w:rsidR="003E7793" w:rsidRDefault="007876F1">
      <w:pPr>
        <w:pStyle w:val="ConsPlusNonformat"/>
        <w:jc w:val="center"/>
        <w:rPr>
          <w:rFonts w:ascii="Liberation Serif" w:hAnsi="Liberation Serif" w:cs="Times New Roman"/>
          <w:b/>
          <w:color w:val="000000"/>
          <w:sz w:val="24"/>
          <w:szCs w:val="24"/>
        </w:rPr>
      </w:pPr>
      <w:bookmarkStart w:id="0" w:name="_Hlk37349934"/>
      <w:r>
        <w:rPr>
          <w:rFonts w:ascii="Liberation Serif" w:hAnsi="Liberation Serif" w:cs="Times New Roman"/>
          <w:b/>
          <w:color w:val="000000"/>
          <w:sz w:val="24"/>
          <w:szCs w:val="24"/>
        </w:rPr>
        <w:t>ЗАКЛЮЧЕНИЕ</w:t>
      </w:r>
    </w:p>
    <w:p w14:paraId="579CEAEA" w14:textId="77777777" w:rsidR="003E7793" w:rsidRDefault="007876F1">
      <w:pPr>
        <w:pStyle w:val="ConsPlusNonformat"/>
        <w:jc w:val="center"/>
      </w:pPr>
      <w:r>
        <w:rPr>
          <w:rFonts w:ascii="Liberation Serif" w:hAnsi="Liberation Serif" w:cs="Times New Roman"/>
          <w:b/>
          <w:color w:val="000000"/>
          <w:sz w:val="24"/>
          <w:szCs w:val="24"/>
        </w:rPr>
        <w:t>о результатах</w:t>
      </w:r>
      <w:r>
        <w:rPr>
          <w:rFonts w:ascii="Liberation Serif" w:hAnsi="Liberation Serif" w:cs="Times New Roman"/>
          <w:b/>
          <w:sz w:val="24"/>
          <w:szCs w:val="24"/>
        </w:rPr>
        <w:t xml:space="preserve"> общественных обсуждений</w:t>
      </w:r>
    </w:p>
    <w:p w14:paraId="39ECFB75" w14:textId="77777777" w:rsidR="003E7793" w:rsidRDefault="007876F1">
      <w:pPr>
        <w:widowControl w:val="0"/>
        <w:autoSpaceDE w:val="0"/>
        <w:jc w:val="center"/>
        <w:rPr>
          <w:rFonts w:ascii="Liberation Serif" w:hAnsi="Liberation Serif" w:cs="Liberation Serif"/>
        </w:rPr>
      </w:pPr>
      <w:bookmarkStart w:id="1" w:name="_Hlk37350981"/>
      <w:bookmarkEnd w:id="0"/>
      <w:r>
        <w:rPr>
          <w:rFonts w:ascii="Liberation Serif" w:hAnsi="Liberation Serif" w:cs="Liberation Serif"/>
        </w:rPr>
        <w:t>по проекту документации по планировке территории, предусматривающей размещение линейного объекта</w:t>
      </w:r>
    </w:p>
    <w:p w14:paraId="53779949" w14:textId="77777777" w:rsidR="003E7793" w:rsidRDefault="003E7793">
      <w:pPr>
        <w:widowControl w:val="0"/>
        <w:autoSpaceDE w:val="0"/>
        <w:rPr>
          <w:rFonts w:ascii="Liberation Serif" w:hAnsi="Liberation Serif"/>
        </w:rPr>
      </w:pPr>
    </w:p>
    <w:p w14:paraId="2E4060EF" w14:textId="77777777" w:rsidR="003E7793" w:rsidRDefault="007876F1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г. Верхняя Пышма</w:t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 xml:space="preserve">                                           16.06.2026</w:t>
      </w:r>
    </w:p>
    <w:p w14:paraId="76D37B60" w14:textId="77777777" w:rsidR="003E7793" w:rsidRDefault="003E7793">
      <w:pPr>
        <w:widowControl w:val="0"/>
        <w:autoSpaceDE w:val="0"/>
        <w:rPr>
          <w:rFonts w:ascii="Liberation Serif" w:hAnsi="Liberation Serif"/>
        </w:rPr>
      </w:pPr>
    </w:p>
    <w:bookmarkEnd w:id="1"/>
    <w:p w14:paraId="2A3107D0" w14:textId="77777777" w:rsidR="003E7793" w:rsidRDefault="007876F1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Наименование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проекта,</w:t>
      </w:r>
      <w:r>
        <w:rPr>
          <w:rFonts w:ascii="Liberation Serif" w:hAnsi="Liberation Serif"/>
          <w:spacing w:val="39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рассмотренного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на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38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обсуждениях в период с 04.06.2026 по 15.06.2026: </w:t>
      </w:r>
      <w:r>
        <w:rPr>
          <w:rFonts w:ascii="Liberation Serif" w:hAnsi="Liberation Serif" w:cs="Liberation Serif"/>
          <w:sz w:val="24"/>
          <w:szCs w:val="24"/>
        </w:rPr>
        <w:t xml:space="preserve">проект документации по планировке территории, предусматривающей размещение линейного объекта </w:t>
      </w:r>
      <w:r>
        <w:rPr>
          <w:rFonts w:ascii="Liberation Serif" w:hAnsi="Liberation Serif" w:cs="Liberation Serif"/>
          <w:sz w:val="24"/>
          <w:szCs w:val="24"/>
        </w:rPr>
        <w:t>«Комплекс по обращению с твердыми коммунальными отходами «</w:t>
      </w:r>
      <w:proofErr w:type="spellStart"/>
      <w:r>
        <w:rPr>
          <w:rFonts w:ascii="Liberation Serif" w:hAnsi="Liberation Serif" w:cs="Liberation Serif"/>
          <w:sz w:val="24"/>
          <w:szCs w:val="24"/>
        </w:rPr>
        <w:t>Экотехнопарк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Верхнепышминский». Подъездная дорога» (далее - Проект)</w:t>
      </w:r>
      <w:r>
        <w:rPr>
          <w:rFonts w:ascii="Liberation Serif" w:hAnsi="Liberation Serif"/>
          <w:sz w:val="24"/>
          <w:szCs w:val="24"/>
        </w:rPr>
        <w:t>.</w:t>
      </w:r>
    </w:p>
    <w:p w14:paraId="36058CCE" w14:textId="77777777" w:rsidR="003E7793" w:rsidRDefault="007876F1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Количество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участников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обсуждений,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принявших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участие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-5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обсуждениях: 0 (ноль) человек.</w:t>
      </w:r>
    </w:p>
    <w:p w14:paraId="0DF7974D" w14:textId="77777777" w:rsidR="003E7793" w:rsidRDefault="007876F1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Реквизиты протокол</w:t>
      </w:r>
      <w:r>
        <w:rPr>
          <w:rFonts w:ascii="Liberation Serif" w:hAnsi="Liberation Serif"/>
          <w:sz w:val="24"/>
          <w:szCs w:val="24"/>
        </w:rPr>
        <w:t>а общественных обсуждений, на основании которого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подготовлено заключение о результатах общественных обсуждений:</w:t>
      </w:r>
      <w:r>
        <w:rPr>
          <w:rFonts w:ascii="Liberation Serif" w:hAnsi="Liberation Serif"/>
          <w:spacing w:val="-68"/>
          <w:sz w:val="24"/>
          <w:szCs w:val="24"/>
        </w:rPr>
        <w:t xml:space="preserve"> </w:t>
      </w:r>
      <w:r>
        <w:rPr>
          <w:rFonts w:ascii="Liberation Serif" w:hAnsi="Liberation Serif"/>
          <w:spacing w:val="-68"/>
          <w:sz w:val="24"/>
          <w:szCs w:val="24"/>
        </w:rPr>
        <w:br/>
      </w:r>
      <w:r>
        <w:rPr>
          <w:rFonts w:ascii="Liberation Serif" w:hAnsi="Liberation Serif"/>
          <w:sz w:val="24"/>
          <w:szCs w:val="24"/>
        </w:rPr>
        <w:t>от 16.06.2026 № 738998.</w:t>
      </w:r>
    </w:p>
    <w:p w14:paraId="6E741DFE" w14:textId="77777777" w:rsidR="003E7793" w:rsidRDefault="007876F1">
      <w:pPr>
        <w:widowControl w:val="0"/>
        <w:autoSpaceDE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 соответствии с частью 1 статьи 5.1. Градостроительного кодекса Российской Федерации целью проведения общественных обс</w:t>
      </w:r>
      <w:r>
        <w:rPr>
          <w:rFonts w:ascii="Liberation Serif" w:hAnsi="Liberation Serif"/>
        </w:rPr>
        <w:t>уждений является доведение до населения городского округа Верхняя Пышма информации о содержании Проекта, в целях устойчивого развития территорий, установления границ территорий общего пользования, соблюдения права человека на благоприятные условия жизнедея</w:t>
      </w:r>
      <w:r>
        <w:rPr>
          <w:rFonts w:ascii="Liberation Serif" w:hAnsi="Liberation Serif"/>
        </w:rPr>
        <w:t>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Пышма.</w:t>
      </w:r>
    </w:p>
    <w:p w14:paraId="77AF7BE0" w14:textId="77777777" w:rsidR="003E7793" w:rsidRDefault="007876F1">
      <w:pPr>
        <w:ind w:firstLine="709"/>
        <w:jc w:val="both"/>
      </w:pPr>
      <w:r>
        <w:rPr>
          <w:rFonts w:ascii="Liberation Serif" w:hAnsi="Liberation Serif"/>
        </w:rPr>
        <w:t>Установлено, что предложения, замечания по обсуждаемому Проекту пр</w:t>
      </w:r>
      <w:r>
        <w:rPr>
          <w:rFonts w:ascii="Liberation Serif" w:hAnsi="Liberation Serif"/>
        </w:rPr>
        <w:t>инимались до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17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часов 00 минут 15.06.2026:</w:t>
      </w:r>
    </w:p>
    <w:p w14:paraId="22304214" w14:textId="77777777" w:rsidR="003E7793" w:rsidRDefault="007876F1">
      <w:pPr>
        <w:pStyle w:val="a9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через официальный сайт городского округа Верхняя Пышма (www.movp.ru) или по адресу электронной почты: kontakt@movp.ru, с пометкой «ОБЩЕСТВЕННЫЕ ОБСУЖДЕНИЯ»;</w:t>
      </w:r>
    </w:p>
    <w:p w14:paraId="3063BCED" w14:textId="77777777" w:rsidR="003E7793" w:rsidRDefault="007876F1">
      <w:pPr>
        <w:pStyle w:val="a9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письменной форме по адресу: Свердловская обл., г. </w:t>
      </w:r>
      <w:r>
        <w:rPr>
          <w:rFonts w:ascii="Liberation Serif" w:hAnsi="Liberation Serif"/>
        </w:rPr>
        <w:t xml:space="preserve">Верхняя Пышма, </w:t>
      </w:r>
      <w:proofErr w:type="spellStart"/>
      <w:r>
        <w:rPr>
          <w:rFonts w:ascii="Liberation Serif" w:hAnsi="Liberation Serif"/>
        </w:rPr>
        <w:t>пр-кт</w:t>
      </w:r>
      <w:proofErr w:type="spellEnd"/>
      <w:r>
        <w:rPr>
          <w:rFonts w:ascii="Liberation Serif" w:hAnsi="Liberation Serif"/>
        </w:rPr>
        <w:t xml:space="preserve">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этаж, с пометкой «ОБЩЕСТВЕННЫЕ ОБСУЖДЕНИЯ»;</w:t>
      </w:r>
    </w:p>
    <w:p w14:paraId="7D53AAC2" w14:textId="77777777" w:rsidR="003E7793" w:rsidRDefault="007876F1">
      <w:pPr>
        <w:pStyle w:val="a9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записи в журнале учета посетителей экспозиции Проектов, подлежащих рассмотрению на общественных обсуждениях, в период проведения экспозиции. Журнал учета пос</w:t>
      </w:r>
      <w:r>
        <w:rPr>
          <w:rFonts w:ascii="Liberation Serif" w:hAnsi="Liberation Serif"/>
        </w:rPr>
        <w:t xml:space="preserve">етителей экспозиции находится в здании администрации городского округа Верхняя Пышма по адресам: Свердловская обл., г. Верхняя Пышма, пр.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этаж.</w:t>
      </w:r>
    </w:p>
    <w:p w14:paraId="0DCACC71" w14:textId="77777777" w:rsidR="003E7793" w:rsidRDefault="007876F1">
      <w:pPr>
        <w:pStyle w:val="a9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Федеральной государственной информационной системы «Единый портал государствен</w:t>
      </w:r>
      <w:r>
        <w:rPr>
          <w:rFonts w:ascii="Liberation Serif" w:hAnsi="Liberation Serif"/>
        </w:rPr>
        <w:t>ных и муниципальных услуг (функций)».</w:t>
      </w:r>
    </w:p>
    <w:p w14:paraId="3811B72F" w14:textId="77777777" w:rsidR="003E7793" w:rsidRDefault="007876F1">
      <w:pPr>
        <w:ind w:firstLine="709"/>
        <w:jc w:val="both"/>
      </w:pPr>
      <w:r>
        <w:rPr>
          <w:rFonts w:ascii="Liberation Serif" w:hAnsi="Liberation Serif"/>
        </w:rPr>
        <w:t xml:space="preserve">С момента опубликования постановления Главы городского округа Верхняя Пышма от </w:t>
      </w:r>
      <w:r>
        <w:rPr>
          <w:rFonts w:ascii="Liberation Serif" w:hAnsi="Liberation Serif"/>
          <w:color w:val="000000"/>
        </w:rPr>
        <w:t>21.05.2026 № 83</w:t>
      </w:r>
      <w:r>
        <w:rPr>
          <w:rFonts w:ascii="Liberation Serif" w:hAnsi="Liberation Serif"/>
        </w:rPr>
        <w:t xml:space="preserve"> «О назначении общественных обсуждений по проекту документации по планировке территории, предусматривающей размещение линейн</w:t>
      </w:r>
      <w:r>
        <w:rPr>
          <w:rFonts w:ascii="Liberation Serif" w:hAnsi="Liberation Serif"/>
        </w:rPr>
        <w:t>ого объекта» (далее – Постановление Главы) по обсуждаемому Проекту не поступило предложений, замечаний.</w:t>
      </w:r>
    </w:p>
    <w:p w14:paraId="1AAD5F64" w14:textId="77777777" w:rsidR="003E7793" w:rsidRDefault="003E7793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08314697" w14:textId="77777777" w:rsidR="003E7793" w:rsidRDefault="007876F1">
      <w:pPr>
        <w:ind w:firstLine="709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Комиссия по проведению общественных обсуждений сформирована в следующем составе:</w:t>
      </w:r>
    </w:p>
    <w:p w14:paraId="656DB85D" w14:textId="77777777" w:rsidR="003E7793" w:rsidRDefault="007876F1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Барменков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С.А. – первый заместитель главы администрации </w:t>
      </w:r>
      <w:r>
        <w:rPr>
          <w:rFonts w:ascii="Liberation Serif" w:hAnsi="Liberation Serif" w:cs="Times New Roman"/>
          <w:color w:val="000000"/>
          <w:sz w:val="24"/>
          <w:szCs w:val="24"/>
        </w:rPr>
        <w:t>городского округа Верхняя Пышма, председатель комиссии;</w:t>
      </w:r>
    </w:p>
    <w:p w14:paraId="3D46B9C0" w14:textId="77777777" w:rsidR="003E7793" w:rsidRDefault="007876F1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Кучмаева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С.Н. – начальник управления архитектуры и градостроительства Администрации городского округа Верхняя Пышма, заместитель председателя комиссии;</w:t>
      </w:r>
    </w:p>
    <w:p w14:paraId="5D50DF27" w14:textId="77777777" w:rsidR="003E7793" w:rsidRDefault="007876F1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Налимова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Е.Д. – ведущий специалист управления ар</w:t>
      </w:r>
      <w:r>
        <w:rPr>
          <w:rFonts w:ascii="Liberation Serif" w:hAnsi="Liberation Serif" w:cs="Times New Roman"/>
          <w:color w:val="000000"/>
          <w:sz w:val="24"/>
          <w:szCs w:val="24"/>
        </w:rPr>
        <w:t>хитектуры и градостроительства администрации городского округа Верхняя Пышма, секретарь комиссии;</w:t>
      </w:r>
    </w:p>
    <w:p w14:paraId="028DC44C" w14:textId="77777777" w:rsidR="003E7793" w:rsidRDefault="007876F1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lastRenderedPageBreak/>
        <w:t>Абдуллин Р.С. – начальник юридического отдела администрации городского округа Верхняя Пышма;</w:t>
      </w:r>
    </w:p>
    <w:p w14:paraId="13B04505" w14:textId="77777777" w:rsidR="003E7793" w:rsidRDefault="007876F1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Горских О.В. – председатель комитета по управлению имуществом адм</w:t>
      </w:r>
      <w:r>
        <w:rPr>
          <w:rFonts w:ascii="Liberation Serif" w:hAnsi="Liberation Serif" w:cs="Times New Roman"/>
          <w:color w:val="000000"/>
          <w:sz w:val="24"/>
          <w:szCs w:val="24"/>
        </w:rPr>
        <w:t>инистрации городского округа Верхняя Пышма;</w:t>
      </w:r>
    </w:p>
    <w:p w14:paraId="6C548724" w14:textId="77777777" w:rsidR="003E7793" w:rsidRDefault="007876F1">
      <w:pPr>
        <w:pStyle w:val="ConsPlusNormal"/>
        <w:ind w:firstLine="709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>Медведева В.С. – председатель Думы городского округа Верхняя Пышма;</w:t>
      </w:r>
    </w:p>
    <w:p w14:paraId="01D15503" w14:textId="77777777" w:rsidR="003E7793" w:rsidRDefault="007876F1">
      <w:pPr>
        <w:pStyle w:val="ConsPlusNormal"/>
        <w:ind w:firstLine="709"/>
        <w:rPr>
          <w:rFonts w:ascii="Liberation Serif" w:hAnsi="Liberation Serif"/>
          <w:sz w:val="24"/>
          <w:szCs w:val="24"/>
        </w:rPr>
      </w:pPr>
      <w:proofErr w:type="spellStart"/>
      <w:r>
        <w:rPr>
          <w:rFonts w:ascii="Liberation Serif" w:hAnsi="Liberation Serif"/>
          <w:sz w:val="24"/>
          <w:szCs w:val="24"/>
        </w:rPr>
        <w:t>Невструев</w:t>
      </w:r>
      <w:proofErr w:type="spellEnd"/>
      <w:r>
        <w:rPr>
          <w:rFonts w:ascii="Liberation Serif" w:hAnsi="Liberation Serif"/>
          <w:sz w:val="24"/>
          <w:szCs w:val="24"/>
        </w:rPr>
        <w:t xml:space="preserve"> Н.В. – начальник управления по работе с территориями Администрации городского округа Верхняя Пышма.</w:t>
      </w:r>
    </w:p>
    <w:p w14:paraId="56B6FAFA" w14:textId="77777777" w:rsidR="003E7793" w:rsidRDefault="003E7793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44C72D14" w14:textId="77777777" w:rsidR="003E7793" w:rsidRDefault="007876F1">
      <w:pPr>
        <w:pStyle w:val="ConsPlusNormal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>Комиссия, рассмотрев протокол общ</w:t>
      </w:r>
      <w:r>
        <w:rPr>
          <w:rFonts w:ascii="Liberation Serif" w:hAnsi="Liberation Serif" w:cs="Times New Roman"/>
          <w:color w:val="000000"/>
          <w:sz w:val="24"/>
          <w:szCs w:val="24"/>
        </w:rPr>
        <w:t xml:space="preserve">ественных обсуждений по Проекту </w:t>
      </w:r>
      <w:r>
        <w:rPr>
          <w:rFonts w:ascii="Liberation Serif" w:hAnsi="Liberation Serif"/>
          <w:sz w:val="24"/>
          <w:szCs w:val="24"/>
        </w:rPr>
        <w:t>от 16.06.2026 № 738998</w:t>
      </w:r>
      <w:r>
        <w:rPr>
          <w:rFonts w:ascii="Liberation Serif" w:hAnsi="Liberation Serif" w:cs="Times New Roman"/>
          <w:color w:val="000000"/>
          <w:sz w:val="24"/>
          <w:szCs w:val="24"/>
        </w:rPr>
        <w:t>, по итогам обсуждения считает необходимым:</w:t>
      </w:r>
    </w:p>
    <w:p w14:paraId="28192418" w14:textId="77777777" w:rsidR="003E7793" w:rsidRDefault="007876F1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1) с учетом отсутствия предложений, замечаний рекомендовать Главе городского округа Верхняя Пышма принять решение об утверждении Проекта;</w:t>
      </w:r>
    </w:p>
    <w:p w14:paraId="678A7FAA" w14:textId="77777777" w:rsidR="003E7793" w:rsidRDefault="007876F1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2) направить Главе г</w:t>
      </w:r>
      <w:r>
        <w:rPr>
          <w:rFonts w:ascii="Liberation Serif" w:hAnsi="Liberation Serif" w:cs="Times New Roman"/>
          <w:color w:val="000000"/>
          <w:sz w:val="24"/>
          <w:szCs w:val="24"/>
        </w:rPr>
        <w:t>ородского округа Верхняя Пышма Проект, а также протокол общественных обсуждений и заключение о результатах общественных обсуждений для принятия решения;</w:t>
      </w:r>
    </w:p>
    <w:p w14:paraId="47507985" w14:textId="77777777" w:rsidR="003E7793" w:rsidRDefault="007876F1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3) опубликовать заключение о результатах проведения общественных обсуждений на официальном интернет-пор</w:t>
      </w:r>
      <w:r>
        <w:rPr>
          <w:rFonts w:ascii="Liberation Serif" w:hAnsi="Liberation Serif" w:cs="Times New Roman"/>
          <w:color w:val="000000"/>
          <w:sz w:val="24"/>
          <w:szCs w:val="24"/>
        </w:rPr>
        <w:t>тале правовой информации городского округа Верхняя Пышма (www.верхняяпышма-право.рф), в газете «Красное знамя» и разместить на официальном сайте городского округа Верхняя Пышма и в Федеральной государственной информационной системе «Единый портал государст</w:t>
      </w:r>
      <w:r>
        <w:rPr>
          <w:rFonts w:ascii="Liberation Serif" w:hAnsi="Liberation Serif" w:cs="Times New Roman"/>
          <w:color w:val="000000"/>
          <w:sz w:val="24"/>
          <w:szCs w:val="24"/>
        </w:rPr>
        <w:t>венных и муниципальных услуг (функций)».</w:t>
      </w:r>
    </w:p>
    <w:p w14:paraId="7552B835" w14:textId="77777777" w:rsidR="003E7793" w:rsidRDefault="003E7793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0171C1BE" w14:textId="77777777" w:rsidR="003E7793" w:rsidRDefault="003E7793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tbl>
      <w:tblPr>
        <w:tblW w:w="100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31"/>
        <w:gridCol w:w="3366"/>
        <w:gridCol w:w="3326"/>
      </w:tblGrid>
      <w:tr w:rsidR="003E7793" w14:paraId="617002F4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24C80" w14:textId="77777777" w:rsidR="003E7793" w:rsidRDefault="007876F1">
            <w:pPr>
              <w:autoSpaceDE w:val="0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Председатель комиссии</w:t>
            </w:r>
          </w:p>
          <w:p w14:paraId="32DD8000" w14:textId="77777777" w:rsidR="003E7793" w:rsidRDefault="007876F1">
            <w:pPr>
              <w:autoSpaceDE w:val="0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</w:p>
          <w:p w14:paraId="7684597F" w14:textId="77777777" w:rsidR="003E7793" w:rsidRDefault="007876F1">
            <w:pPr>
              <w:pStyle w:val="ConsPlusNormal"/>
              <w:ind w:firstLine="0"/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Первый заместитель главы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6A415A" w14:textId="77777777" w:rsidR="003E7793" w:rsidRDefault="007876F1">
            <w:pPr>
              <w:pStyle w:val="ConsPlusNormal"/>
              <w:ind w:firstLine="0"/>
              <w:jc w:val="center"/>
            </w:pPr>
            <w:r>
              <w:rPr>
                <w:rFonts w:ascii="Liberation Serif" w:hAnsi="Liberation Serif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3E7ACDF5" wp14:editId="083BF8EA">
                  <wp:extent cx="1995165" cy="1033143"/>
                  <wp:effectExtent l="0" t="0" r="5085" b="0"/>
                  <wp:docPr id="1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165" cy="1033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A049E" w14:textId="77777777" w:rsidR="003E7793" w:rsidRDefault="007876F1">
            <w:pPr>
              <w:pStyle w:val="ConsPlusNormal"/>
              <w:ind w:firstLine="0"/>
              <w:jc w:val="right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С.А.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Барменков</w:t>
            </w:r>
            <w:proofErr w:type="spellEnd"/>
          </w:p>
        </w:tc>
      </w:tr>
      <w:tr w:rsidR="003E7793" w14:paraId="302343FE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3783" w14:textId="77777777" w:rsidR="003E7793" w:rsidRDefault="003E7793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  <w:p w14:paraId="05147383" w14:textId="77777777" w:rsidR="003E7793" w:rsidRDefault="003E7793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A010AC" w14:textId="77777777" w:rsidR="003E7793" w:rsidRDefault="003E779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AC9D82" w14:textId="77777777" w:rsidR="003E7793" w:rsidRDefault="003E7793">
            <w:pPr>
              <w:pStyle w:val="ConsPlusNormal"/>
              <w:ind w:firstLine="0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E7793" w14:paraId="08082D2C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30DA" w14:textId="77777777" w:rsidR="003E7793" w:rsidRDefault="007876F1">
            <w:pPr>
              <w:autoSpaceDE w:val="0"/>
            </w:pPr>
            <w:r>
              <w:rPr>
                <w:rFonts w:ascii="Liberation Serif" w:hAnsi="Liberation Serif" w:cs="Arial"/>
                <w:color w:val="000000"/>
                <w:lang w:eastAsia="en-US"/>
              </w:rPr>
              <w:t xml:space="preserve">Заместитель председателя комиссии </w:t>
            </w: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  <w:r>
              <w:rPr>
                <w:rFonts w:ascii="Liberation Serif" w:hAnsi="Liberation Serif"/>
                <w:color w:val="000000"/>
                <w:lang w:eastAsia="en-US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Начальник юридического отдела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30345" w14:textId="77777777" w:rsidR="003E7793" w:rsidRDefault="003E7793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1535F" w14:textId="77777777" w:rsidR="003E7793" w:rsidRDefault="007876F1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Р.С. Абдуллин</w:t>
            </w:r>
          </w:p>
        </w:tc>
      </w:tr>
      <w:tr w:rsidR="003E7793" w14:paraId="3047E379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9934D" w14:textId="77777777" w:rsidR="003E7793" w:rsidRDefault="003E7793">
            <w:pPr>
              <w:pStyle w:val="ConsPlusNormal"/>
              <w:ind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4D228" w14:textId="77777777" w:rsidR="003E7793" w:rsidRDefault="003E779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F128F" w14:textId="77777777" w:rsidR="003E7793" w:rsidRDefault="003E779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E7793" w14:paraId="72C40C54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E659C" w14:textId="77777777" w:rsidR="003E7793" w:rsidRDefault="007876F1">
            <w:pPr>
              <w:autoSpaceDE w:val="0"/>
              <w:jc w:val="both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Секретарь комиссии</w:t>
            </w:r>
          </w:p>
          <w:p w14:paraId="64BCE48A" w14:textId="77777777" w:rsidR="003E7793" w:rsidRDefault="007876F1">
            <w:pPr>
              <w:autoSpaceDE w:val="0"/>
              <w:jc w:val="both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</w:p>
          <w:p w14:paraId="3D987E4A" w14:textId="77777777" w:rsidR="003E7793" w:rsidRDefault="007876F1">
            <w:pPr>
              <w:autoSpaceDE w:val="0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Ведущий специалист управления архитектуры и </w:t>
            </w:r>
            <w:r>
              <w:rPr>
                <w:rFonts w:ascii="Liberation Serif" w:hAnsi="Liberation Serif"/>
                <w:color w:val="000000"/>
                <w:lang w:eastAsia="en-US"/>
              </w:rPr>
              <w:t>градостроительства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B5E6" w14:textId="77777777" w:rsidR="003E7793" w:rsidRDefault="003E7793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C0A4C" w14:textId="77777777" w:rsidR="003E7793" w:rsidRDefault="007876F1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Е.Д. </w:t>
            </w:r>
            <w:proofErr w:type="spellStart"/>
            <w:r>
              <w:rPr>
                <w:rFonts w:ascii="Liberation Serif" w:hAnsi="Liberation Serif"/>
                <w:color w:val="000000"/>
                <w:lang w:eastAsia="en-US"/>
              </w:rPr>
              <w:t>Налимова</w:t>
            </w:r>
            <w:proofErr w:type="spellEnd"/>
          </w:p>
        </w:tc>
      </w:tr>
    </w:tbl>
    <w:p w14:paraId="6619E321" w14:textId="77777777" w:rsidR="003E7793" w:rsidRDefault="003E7793"/>
    <w:p w14:paraId="0A2B697E" w14:textId="77777777" w:rsidR="003E7793" w:rsidRDefault="003E7793"/>
    <w:sectPr w:rsidR="003E7793">
      <w:footerReference w:type="default" r:id="rId8"/>
      <w:pgSz w:w="11906" w:h="16838"/>
      <w:pgMar w:top="1134" w:right="850" w:bottom="1134" w:left="1701" w:header="56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B0B03" w14:textId="77777777" w:rsidR="00000000" w:rsidRDefault="007876F1">
      <w:r>
        <w:separator/>
      </w:r>
    </w:p>
  </w:endnote>
  <w:endnote w:type="continuationSeparator" w:id="0">
    <w:p w14:paraId="54B0D2DF" w14:textId="77777777" w:rsidR="00000000" w:rsidRDefault="0078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9FDC" w14:textId="77777777" w:rsidR="00D3503A" w:rsidRDefault="007876F1">
    <w:pPr>
      <w:pStyle w:val="a7"/>
      <w:tabs>
        <w:tab w:val="left" w:pos="5812"/>
      </w:tabs>
      <w:jc w:val="right"/>
    </w:pPr>
    <w:r>
      <w:rPr>
        <w:sz w:val="20"/>
        <w:szCs w:val="20"/>
      </w:rPr>
      <w:t>Вр-739013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8D25D" w14:textId="77777777" w:rsidR="00000000" w:rsidRDefault="007876F1">
      <w:r>
        <w:rPr>
          <w:color w:val="000000"/>
        </w:rPr>
        <w:separator/>
      </w:r>
    </w:p>
  </w:footnote>
  <w:footnote w:type="continuationSeparator" w:id="0">
    <w:p w14:paraId="3AB35F12" w14:textId="77777777" w:rsidR="00000000" w:rsidRDefault="00787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F3464"/>
    <w:multiLevelType w:val="multilevel"/>
    <w:tmpl w:val="36F82EA4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E7793"/>
    <w:rsid w:val="003E7793"/>
    <w:rsid w:val="0078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AB812"/>
  <w15:docId w15:val="{35A50B8A-2D2D-431E-931B-6D109D7C1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Блохина Александра Сергеевна</dc:creator>
  <cp:lastModifiedBy>Дизайнер</cp:lastModifiedBy>
  <cp:revision>2</cp:revision>
  <dcterms:created xsi:type="dcterms:W3CDTF">2026-06-23T04:54:00Z</dcterms:created>
  <dcterms:modified xsi:type="dcterms:W3CDTF">2026-06-23T04:54:00Z</dcterms:modified>
</cp:coreProperties>
</file>