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6D5523" w14:paraId="06CCBC94" w14:textId="77777777" w:rsidTr="00C422B5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EF50C" w14:textId="77777777" w:rsidR="006D5523" w:rsidRDefault="006D5523" w:rsidP="00C422B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ADB9D4E" w14:textId="77777777" w:rsidR="006D5523" w:rsidRDefault="006D5523" w:rsidP="00C422B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62EB246" w14:textId="77777777" w:rsidR="006D5523" w:rsidRDefault="006D5523" w:rsidP="00C422B5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879E180" w14:textId="77777777" w:rsidR="006D5523" w:rsidRDefault="006D5523" w:rsidP="00C422B5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8B900E" wp14:editId="23222C0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9A88E8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D5523" w14:paraId="4FE02BAB" w14:textId="77777777" w:rsidTr="00C422B5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6B1B68" w14:textId="77777777" w:rsidR="006D5523" w:rsidRDefault="006D5523" w:rsidP="00C422B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0753F9" w14:textId="02FDABF6" w:rsidR="006D5523" w:rsidRDefault="006D5523" w:rsidP="00C422B5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29.06.2026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B2D6694" w14:textId="77777777" w:rsidR="006D5523" w:rsidRDefault="006D5523" w:rsidP="00C422B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7C4FD8E" w14:textId="6B4553FB" w:rsidR="006D5523" w:rsidRDefault="006D5523" w:rsidP="00C422B5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975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B3FF67F" w14:textId="77777777" w:rsidR="006D5523" w:rsidRDefault="006D5523" w:rsidP="00C422B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D5523" w14:paraId="7D1E41CA" w14:textId="77777777" w:rsidTr="00C422B5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82E8A" w14:textId="77777777" w:rsidR="006D5523" w:rsidRDefault="006D5523" w:rsidP="00C422B5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D5523" w14:paraId="44E567B1" w14:textId="77777777" w:rsidTr="00C422B5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EE489" w14:textId="77777777" w:rsidR="006D5523" w:rsidRDefault="006D5523" w:rsidP="00C422B5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82222E0" w14:textId="77777777" w:rsidR="006D5523" w:rsidRDefault="006D5523" w:rsidP="00C422B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0A0D3AD" w14:textId="77777777" w:rsidR="006D5523" w:rsidRDefault="006D5523" w:rsidP="00C422B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D5523" w14:paraId="204184CF" w14:textId="77777777" w:rsidTr="00C422B5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7D4F5" w14:textId="77777777" w:rsidR="006D5523" w:rsidRDefault="006D5523" w:rsidP="00C422B5">
            <w:pPr>
              <w:jc w:val="center"/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Устав муниципального казенного учреждения «Управление физической культуры, спорта и молодежной политики городского округа Верхняя Пышма», утвержденный постановлением администрации городского округа Верхняя Пышма от 10.01.2022 № 1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  <w:t>«Об утверждении в новой редакции Устава муниципального казенного учреждения «Управление физической культуры, спорта и молодежной политики городского округа Верхняя Пышма»</w:t>
            </w:r>
          </w:p>
        </w:tc>
      </w:tr>
      <w:tr w:rsidR="006D5523" w14:paraId="3FFAD86D" w14:textId="77777777" w:rsidTr="00C422B5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0CFD2" w14:textId="77777777" w:rsidR="006D5523" w:rsidRDefault="006D5523" w:rsidP="00C422B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A815DDE" w14:textId="77777777" w:rsidR="006D5523" w:rsidRDefault="006D5523" w:rsidP="00C422B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54DB214" w14:textId="77777777" w:rsidR="006D5523" w:rsidRDefault="006D5523" w:rsidP="006D55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10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30 декабря 2020 года № 489-ФЗ «О молодежной политике в Российской Федерации», руководствуясь пунктами 49, 62.36, 63 части 1 статьи 28 Устава городского округа Верхняя Пышма Свердловской области, Администрация городского округа Верхняя Пышма </w:t>
      </w:r>
    </w:p>
    <w:p w14:paraId="60B572FE" w14:textId="77777777" w:rsidR="006D5523" w:rsidRDefault="006D5523" w:rsidP="006D552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C097049" w14:textId="77777777" w:rsidR="006D5523" w:rsidRDefault="006D5523" w:rsidP="006D5523">
      <w:pPr>
        <w:widowControl w:val="0"/>
        <w:tabs>
          <w:tab w:val="left" w:pos="1418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Внести в Устав муниципального казенного учреждения «Управление физической культуры, спорта и молодежной политики городского округа Верхняя Пышма», утвержденный постановлением администрации городского округа Верхняя Пышма от 10.01.2022 № 1 «Об утверждении в новой редакции Устава муниципального казенного учреждения «Управление физической культуры, спорта и молодежной политики городского округа Верхняя Пышма», следующие изменения:</w:t>
      </w:r>
    </w:p>
    <w:p w14:paraId="01257D96" w14:textId="77777777" w:rsidR="006D5523" w:rsidRDefault="006D5523" w:rsidP="006D5523">
      <w:pPr>
        <w:widowControl w:val="0"/>
        <w:tabs>
          <w:tab w:val="left" w:pos="1418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 xml:space="preserve">изложить подпункт 17 пункта 2.1.1 в следующей редакции: </w:t>
      </w:r>
    </w:p>
    <w:p w14:paraId="164F8789" w14:textId="77777777" w:rsidR="006D5523" w:rsidRDefault="006D5523" w:rsidP="006D55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«17)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учреждениях.»;</w:t>
      </w:r>
    </w:p>
    <w:p w14:paraId="040F5469" w14:textId="77777777" w:rsidR="006D5523" w:rsidRDefault="006D5523" w:rsidP="006D5523">
      <w:pPr>
        <w:widowControl w:val="0"/>
        <w:tabs>
          <w:tab w:val="left" w:pos="1418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 xml:space="preserve">дополнить пункт 2.1.1 подпунктом 18 следующего содержания: </w:t>
      </w:r>
    </w:p>
    <w:p w14:paraId="5B26039E" w14:textId="77777777" w:rsidR="006D5523" w:rsidRDefault="006D5523" w:rsidP="006D552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«18) осуществление других полномочий в сфере реализации прав спортсменов в соответствии с законодательством Российской Федерации, Свердловской области и муниципальными правовыми актами.»;</w:t>
      </w:r>
    </w:p>
    <w:p w14:paraId="5C65A0D2" w14:textId="77777777" w:rsidR="006D5523" w:rsidRDefault="006D5523" w:rsidP="006D5523">
      <w:pPr>
        <w:widowControl w:val="0"/>
        <w:tabs>
          <w:tab w:val="left" w:pos="1418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 xml:space="preserve">дополнить пункт 2.2 подпунктом 42 следующего содержания: </w:t>
      </w:r>
    </w:p>
    <w:p w14:paraId="41D78755" w14:textId="77777777" w:rsidR="006D5523" w:rsidRDefault="006D5523" w:rsidP="006D552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«42) организация предоставления дополнительного образования взрослых по дополнительным образовательным программам спортивной подготовки </w:t>
      </w:r>
      <w:r>
        <w:rPr>
          <w:rFonts w:ascii="Liberation Serif" w:hAnsi="Liberation Serif"/>
          <w:sz w:val="28"/>
          <w:szCs w:val="28"/>
        </w:rPr>
        <w:br/>
        <w:t>в муниципальных образовательных учреждениях.»;</w:t>
      </w:r>
    </w:p>
    <w:p w14:paraId="046FA911" w14:textId="77777777" w:rsidR="006D5523" w:rsidRDefault="006D5523" w:rsidP="006D5523">
      <w:pPr>
        <w:widowControl w:val="0"/>
        <w:tabs>
          <w:tab w:val="left" w:pos="1418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изложить пункт 2.1.2 в новой редакции:</w:t>
      </w:r>
    </w:p>
    <w:p w14:paraId="4AB594D7" w14:textId="77777777" w:rsidR="006D5523" w:rsidRDefault="006D5523" w:rsidP="006D55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«2.1.2. В области молодежной политики и работы с молодыми семьями:</w:t>
      </w:r>
    </w:p>
    <w:p w14:paraId="331BE7A1" w14:textId="77777777" w:rsidR="006D5523" w:rsidRDefault="006D5523" w:rsidP="006D55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1) организация и осуществление мероприятий по работе с молодежью </w:t>
      </w:r>
      <w:r>
        <w:rPr>
          <w:rFonts w:ascii="Liberation Serif" w:hAnsi="Liberation Serif"/>
          <w:sz w:val="28"/>
          <w:szCs w:val="28"/>
        </w:rPr>
        <w:br/>
        <w:t>в городском округе Верхняя Пышма;</w:t>
      </w:r>
    </w:p>
    <w:p w14:paraId="5091D810" w14:textId="77777777" w:rsidR="006D5523" w:rsidRDefault="006D5523" w:rsidP="006D55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содействие развитию инфраструктуры молодежной политики, в том числе создание и обеспечение функционирования муниципальных учреждений молодежной политики на территории городского округа Верхняя Пышма;</w:t>
      </w:r>
    </w:p>
    <w:p w14:paraId="061AD015" w14:textId="77777777" w:rsidR="006D5523" w:rsidRDefault="006D5523" w:rsidP="006D55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организация аттестации работников муниципальных учреждений по работе с молодежью;</w:t>
      </w:r>
    </w:p>
    <w:p w14:paraId="4DAD692E" w14:textId="77777777" w:rsidR="006D5523" w:rsidRDefault="006D5523" w:rsidP="006D55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сбор, обобщение и анализ информации о положении молодежи в городском округе Верхняя Пышма;</w:t>
      </w:r>
    </w:p>
    <w:p w14:paraId="10A8E25B" w14:textId="77777777" w:rsidR="006D5523" w:rsidRDefault="006D5523" w:rsidP="006D55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оказание поддержки детским и молодежным общественным объединениям, осуществляющим свою деятельность на территории городского округа Верхняя Пышма; </w:t>
      </w:r>
    </w:p>
    <w:p w14:paraId="3A006BF7" w14:textId="77777777" w:rsidR="006D5523" w:rsidRDefault="006D5523" w:rsidP="006D55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оказание содействия реализации выдвигаемых инициатив, в том числе инициативных проектов, молодежи городского округа Верхняя Пышма;</w:t>
      </w:r>
    </w:p>
    <w:p w14:paraId="3D3AB155" w14:textId="77777777" w:rsidR="006D5523" w:rsidRDefault="006D5523" w:rsidP="006D55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 организация и осуществление мониторинга реализации молодежной политики, в том числе мониторинга эффективности патриотического воспитания молодежи и духовно-нравственного воспитания молодежи в Российской Федерации, на территории муниципального образования;</w:t>
      </w:r>
    </w:p>
    <w:p w14:paraId="0FB1D21D" w14:textId="77777777" w:rsidR="006D5523" w:rsidRDefault="006D5523" w:rsidP="006D55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осуществление других полномочий в сфере реализации прав молодежи и молодых семей в соответствии с законодательством Российской Федерации, Свердловской области и муниципальными правовыми актами.».</w:t>
      </w:r>
    </w:p>
    <w:p w14:paraId="33D659E9" w14:textId="77777777" w:rsidR="006D5523" w:rsidRDefault="006D5523" w:rsidP="006D5523">
      <w:pPr>
        <w:widowControl w:val="0"/>
        <w:tabs>
          <w:tab w:val="left" w:pos="1418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 xml:space="preserve">Начальнику муниципального казенного учреждения «Управление физической культуры, спорта и молодежной политики городского округа Верхняя Пышма» </w:t>
      </w:r>
      <w:proofErr w:type="spellStart"/>
      <w:r>
        <w:rPr>
          <w:rFonts w:ascii="Liberation Serif" w:hAnsi="Liberation Serif"/>
          <w:sz w:val="28"/>
          <w:szCs w:val="28"/>
        </w:rPr>
        <w:t>Хмелёвой</w:t>
      </w:r>
      <w:proofErr w:type="spellEnd"/>
      <w:r>
        <w:rPr>
          <w:rFonts w:ascii="Liberation Serif" w:hAnsi="Liberation Serif"/>
          <w:sz w:val="28"/>
          <w:szCs w:val="28"/>
        </w:rPr>
        <w:t xml:space="preserve"> А.Н. обеспечить регистрацию внесения изменений в Устав муниципального казенного учреждения «Управление физической культуры, спорта и молодежной политики городского округа Верхняя Пышма» в установленном законом порядке.</w:t>
      </w:r>
    </w:p>
    <w:p w14:paraId="4143FC09" w14:textId="77777777" w:rsidR="006D5523" w:rsidRDefault="006D5523" w:rsidP="006D5523">
      <w:pPr>
        <w:widowControl w:val="0"/>
        <w:tabs>
          <w:tab w:val="left" w:pos="1418"/>
        </w:tabs>
        <w:ind w:firstLine="709"/>
        <w:jc w:val="both"/>
      </w:pPr>
      <w:r>
        <w:rPr>
          <w:rFonts w:ascii="Liberation Serif" w:hAnsi="Liberation Serif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(movp.ru).</w:t>
      </w:r>
      <w:r>
        <w:t xml:space="preserve"> 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6D5523" w14:paraId="7569F212" w14:textId="77777777" w:rsidTr="00C422B5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828CE8B" w14:textId="77777777" w:rsidR="006D5523" w:rsidRDefault="006D5523" w:rsidP="00C422B5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0888C35" w14:textId="77777777" w:rsidR="006D5523" w:rsidRDefault="006D5523" w:rsidP="00C422B5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11777B57" w14:textId="77777777" w:rsidR="006D5523" w:rsidRDefault="006D5523" w:rsidP="00C422B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C360EB" w14:textId="77777777" w:rsidR="006D5523" w:rsidRDefault="006D5523" w:rsidP="00C422B5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C7884CC" w14:textId="77777777" w:rsidR="006D5523" w:rsidRDefault="006D5523" w:rsidP="006D5523">
      <w:pPr>
        <w:pStyle w:val="ConsNormal"/>
        <w:widowControl/>
        <w:ind w:firstLine="0"/>
        <w:rPr>
          <w:rFonts w:ascii="Liberation Serif" w:hAnsi="Liberation Serif"/>
        </w:rPr>
      </w:pPr>
    </w:p>
    <w:p w14:paraId="649865DA" w14:textId="77777777" w:rsidR="00A4538E" w:rsidRDefault="00A4538E">
      <w:bookmarkStart w:id="2" w:name="_GoBack"/>
      <w:bookmarkEnd w:id="2"/>
    </w:p>
    <w:sectPr w:rsidR="00A4538E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5980CA" w14:textId="77777777" w:rsidR="00A906DF" w:rsidRDefault="00A906DF" w:rsidP="006D5523">
      <w:r>
        <w:separator/>
      </w:r>
    </w:p>
  </w:endnote>
  <w:endnote w:type="continuationSeparator" w:id="0">
    <w:p w14:paraId="0B82E162" w14:textId="77777777" w:rsidR="00A906DF" w:rsidRDefault="00A906DF" w:rsidP="006D5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EDAC5B" w14:textId="77777777" w:rsidR="00A906DF" w:rsidRDefault="00A906DF" w:rsidP="006D5523">
      <w:r>
        <w:separator/>
      </w:r>
    </w:p>
  </w:footnote>
  <w:footnote w:type="continuationSeparator" w:id="0">
    <w:p w14:paraId="6066E5E1" w14:textId="77777777" w:rsidR="00A906DF" w:rsidRDefault="00A906DF" w:rsidP="006D5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EB757" w14:textId="77777777" w:rsidR="00486095" w:rsidRDefault="00A906DF">
    <w:pPr>
      <w:pStyle w:val="a3"/>
      <w:jc w:val="center"/>
    </w:pPr>
  </w:p>
  <w:p w14:paraId="76CC7F69" w14:textId="77777777" w:rsidR="00486095" w:rsidRDefault="00A906D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945"/>
    <w:rsid w:val="006D5523"/>
    <w:rsid w:val="00871945"/>
    <w:rsid w:val="00A4538E"/>
    <w:rsid w:val="00A90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22C38"/>
  <w15:chartTrackingRefBased/>
  <w15:docId w15:val="{05A38D14-5F0B-4945-BE06-CCFCB32A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552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D55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D55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6D55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D55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D5523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3415</Characters>
  <Application>Microsoft Office Word</Application>
  <DocSecurity>0</DocSecurity>
  <Lines>28</Lines>
  <Paragraphs>8</Paragraphs>
  <ScaleCrop>false</ScaleCrop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2026-06-29T06:06:00Z</dcterms:created>
  <dcterms:modified xsi:type="dcterms:W3CDTF">2026-06-29T06:06:00Z</dcterms:modified>
</cp:coreProperties>
</file>