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155FC" w14:paraId="180657D1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13827" w14:textId="77777777" w:rsidR="003155FC" w:rsidRDefault="003155FC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D7401FD" w14:textId="77777777" w:rsidR="003155FC" w:rsidRDefault="003155FC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67D2E3D" w14:textId="77777777" w:rsidR="003155FC" w:rsidRDefault="003155FC" w:rsidP="00E846B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B63A037" w14:textId="77777777" w:rsidR="003155FC" w:rsidRDefault="003155FC" w:rsidP="00E846B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B70F8D" wp14:editId="09DC527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9C2008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155FC" w14:paraId="23C60799" w14:textId="77777777" w:rsidTr="00E846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63ADBD" w14:textId="77777777" w:rsidR="003155FC" w:rsidRDefault="003155FC" w:rsidP="00E846B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0D0A11" w14:textId="4D6A03A0" w:rsidR="003155FC" w:rsidRPr="003155FC" w:rsidRDefault="003155FC" w:rsidP="00E846B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rPr>
                <w:lang w:val="en-US"/>
              </w:rPr>
              <w:t>03</w:t>
            </w:r>
            <w:r>
              <w:t>.07.2026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482949" w14:textId="77777777" w:rsidR="003155FC" w:rsidRDefault="003155FC" w:rsidP="00E846B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6499C7" w14:textId="7A876874" w:rsidR="003155FC" w:rsidRPr="003155FC" w:rsidRDefault="003155FC" w:rsidP="00E846B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2" w:name="Регномер"/>
            <w:bookmarkEnd w:id="2"/>
            <w:r>
              <w:rPr>
                <w:lang w:val="en-US"/>
              </w:rPr>
              <w:t>997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6C5357" w14:textId="77777777" w:rsidR="003155FC" w:rsidRDefault="003155FC" w:rsidP="00E846B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155FC" w14:paraId="48A33289" w14:textId="77777777" w:rsidTr="00E846B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E4DFF" w14:textId="77777777" w:rsidR="003155FC" w:rsidRDefault="003155FC" w:rsidP="00E846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155FC" w14:paraId="161877B7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69833" w14:textId="77777777" w:rsidR="003155FC" w:rsidRDefault="003155FC" w:rsidP="00E846B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E999B9E" w14:textId="77777777" w:rsidR="003155FC" w:rsidRDefault="003155FC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5F3D3FE" w14:textId="77777777" w:rsidR="003155FC" w:rsidRDefault="003155FC" w:rsidP="00E846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155FC" w14:paraId="20A5ACB6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5630C" w14:textId="77777777" w:rsidR="003155FC" w:rsidRDefault="003155FC" w:rsidP="00E846B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в рамках реализации проекта «Реконструкция здания МАОУ СОШ №22 с углубленным изучением отдельных предметов, по адресу Свердловская область, г. Верхняя Пышма, проспект Успенский,49»</w:t>
            </w:r>
          </w:p>
        </w:tc>
      </w:tr>
      <w:tr w:rsidR="003155FC" w14:paraId="7BF6FF91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F846F" w14:textId="77777777" w:rsidR="003155FC" w:rsidRDefault="003155FC" w:rsidP="00E846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FE84049" w14:textId="77777777" w:rsidR="003155FC" w:rsidRDefault="003155FC" w:rsidP="00E846B4">
            <w:pPr>
              <w:widowControl w:val="0"/>
              <w:ind w:firstLine="709"/>
              <w:jc w:val="both"/>
            </w:pPr>
            <w:r>
              <w:rPr>
                <w:rFonts w:ascii="Liberation Serif" w:hAnsi="Liberation Serif"/>
                <w:sz w:val="28"/>
              </w:rPr>
              <w:t xml:space="preserve">Руководствуясь пунктом 1 статьи 39.37, статьями 39.38 – 39.46, 39.50 Земельного кодекса Российской Федерации, Федеральным законом </w:t>
            </w:r>
            <w:r>
              <w:rPr>
                <w:rFonts w:ascii="Liberation Serif" w:hAnsi="Liberation Serif"/>
                <w:sz w:val="28"/>
              </w:rPr>
              <w:br/>
              <w:t xml:space="preserve"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муниципального казенного учреждения «Управление капитального строительства городского округа Верхняя Пышма» (ОГРН 129600009975, </w:t>
            </w:r>
            <w:r>
              <w:rPr>
                <w:rFonts w:ascii="Liberation Serif" w:hAnsi="Liberation Serif"/>
                <w:sz w:val="28"/>
              </w:rPr>
              <w:br/>
              <w:t>ИНН 6686172097) от 08.06.2026 об установлении публичного сервитута,  Администрация городского округа Верхняя Пышма</w:t>
            </w:r>
          </w:p>
        </w:tc>
      </w:tr>
    </w:tbl>
    <w:p w14:paraId="4DB74FB7" w14:textId="77777777" w:rsidR="003155FC" w:rsidRDefault="003155FC" w:rsidP="003155F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C7A0B02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Установить в интересах муниципального казенного учреждения         «Управление капитального строительства городского округа Верхняя Пышма» сервитут площадью 112 кв. м., сроком на 49 лет в  строительства линейного объекта – тепловая сеть « наружные  тепловые сети  ( шифр 091.1- ТС.АС) в рамках реализации объекта  «Реконструкция  здания  МАОУ СОШ №22  с углубленным изучением  отдельных предметов, по адресу:  Свердловская область г. Верхняя Пышма, проспект Успенский, 49» на:</w:t>
      </w:r>
    </w:p>
    <w:p w14:paraId="4104F1F1" w14:textId="77777777" w:rsidR="003155FC" w:rsidRDefault="003155FC" w:rsidP="003155FC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66:36:0103016:31 Свердловская область, городской округ Верхняя Пышма.</w:t>
      </w:r>
    </w:p>
    <w:p w14:paraId="75C27673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Утвердить границы публичного сервитута в отношении частей земельных участков согласно пункту 1 настоящего постановления </w:t>
      </w:r>
      <w:r>
        <w:rPr>
          <w:rFonts w:ascii="Liberation Serif" w:hAnsi="Liberation Serif"/>
          <w:sz w:val="28"/>
        </w:rPr>
        <w:br/>
        <w:t>в соответствии со схемой (прилагается).</w:t>
      </w:r>
    </w:p>
    <w:p w14:paraId="40471A0E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Срок, в течение которого использование земельных участков </w:t>
      </w:r>
      <w:r>
        <w:rPr>
          <w:rFonts w:ascii="Liberation Serif" w:hAnsi="Liberation Serif"/>
          <w:sz w:val="28"/>
        </w:rPr>
        <w:br/>
        <w:t xml:space="preserve">(их частей) и (или) расположенных на них объектов недвижимости </w:t>
      </w:r>
      <w:r>
        <w:rPr>
          <w:rFonts w:ascii="Liberation Serif" w:hAnsi="Liberation Serif"/>
          <w:sz w:val="28"/>
        </w:rPr>
        <w:br/>
        <w:t xml:space="preserve">в соответствии с их разрешенным использованием будет невозможно </w:t>
      </w:r>
      <w:r>
        <w:rPr>
          <w:rFonts w:ascii="Liberation Serif" w:hAnsi="Liberation Serif"/>
          <w:sz w:val="28"/>
        </w:rPr>
        <w:br/>
        <w:t>и затруднено в связи с осуществлением деятельности, для обеспечения которой устанавливается публичный сервитут, – 0 месяцев.</w:t>
      </w:r>
    </w:p>
    <w:p w14:paraId="02BF63BB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Плата за публичный сервитут, установленный в отношении земельного участка с кадастровыми номерами  66:36:0103016:31 находящихся </w:t>
      </w:r>
      <w:r>
        <w:rPr>
          <w:rFonts w:ascii="Liberation Serif" w:hAnsi="Liberation Serif"/>
          <w:sz w:val="28"/>
        </w:rPr>
        <w:br/>
        <w:t xml:space="preserve">в частной, в государственной или муниципальной собственности </w:t>
      </w:r>
      <w:r>
        <w:rPr>
          <w:rFonts w:ascii="Liberation Serif" w:hAnsi="Liberation Serif"/>
          <w:sz w:val="28"/>
        </w:rPr>
        <w:br/>
        <w:t xml:space="preserve">и обремененных правами третьих лиц, устанавливается и определяется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lastRenderedPageBreak/>
        <w:t xml:space="preserve">в соответствии с Федеральным законом от 29 июля 1998 № 135-ФЗ </w:t>
      </w:r>
      <w:r>
        <w:rPr>
          <w:rFonts w:ascii="Liberation Serif" w:hAnsi="Liberation Serif"/>
          <w:sz w:val="28"/>
        </w:rPr>
        <w:br/>
        <w:t>«Об оценочной деятельности в Российской Федерации» и методическими рекомендациями,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</w:t>
      </w:r>
    </w:p>
    <w:p w14:paraId="0361ABD8" w14:textId="77777777" w:rsidR="003155FC" w:rsidRDefault="003155FC" w:rsidP="003155FC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публичного сервитута.</w:t>
      </w:r>
    </w:p>
    <w:p w14:paraId="550A25B5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Муниципальному казенному учреждению «Управление капитального строительства городского округа Верхняя Пышма»:</w:t>
      </w:r>
    </w:p>
    <w:p w14:paraId="01556FFC" w14:textId="77777777" w:rsidR="003155FC" w:rsidRDefault="003155FC" w:rsidP="003155FC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направить копию решения об установлении публичного сервитута правообладателям земельных участков;</w:t>
      </w:r>
    </w:p>
    <w:p w14:paraId="45B5B591" w14:textId="77777777" w:rsidR="003155FC" w:rsidRDefault="003155FC" w:rsidP="003155FC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заключить Соглашение об осуществлении публичного сервитута между обладателями публичного сервитута и собственниками земельных участков, находящихся в частной собственности, или арендаторами, землепользователями, землевладельцами земельных участков, находящихся в государственной или муниципальной собственности, в отношении которых установлен публичный сервитут;</w:t>
      </w:r>
    </w:p>
    <w:p w14:paraId="67035D28" w14:textId="77777777" w:rsidR="003155FC" w:rsidRDefault="003155FC" w:rsidP="003155FC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приступить к осуществлению публичного сервитута не ранее дня внесения сведений о публичном сервитуте в Единый государственных реестр недвижимости;</w:t>
      </w:r>
    </w:p>
    <w:p w14:paraId="0719B8E7" w14:textId="77777777" w:rsidR="003155FC" w:rsidRDefault="003155FC" w:rsidP="003155FC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привести земельные участки, указанные в пункте 1 настоящего постановления,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14:paraId="00D72294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Комитету по управлению имуществом администрации городского округа Верхняя Пышма:</w:t>
      </w:r>
    </w:p>
    <w:p w14:paraId="58564521" w14:textId="77777777" w:rsidR="003155FC" w:rsidRDefault="003155FC" w:rsidP="003155FC">
      <w:pPr>
        <w:numPr>
          <w:ilvl w:val="0"/>
          <w:numId w:val="4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ab/>
        <w:t xml:space="preserve">направить копию решения об установлении сервитута </w:t>
      </w:r>
      <w:r>
        <w:rPr>
          <w:rFonts w:ascii="Liberation Serif" w:hAnsi="Liberation Serif"/>
          <w:sz w:val="28"/>
        </w:rPr>
        <w:br/>
        <w:t>в Управление Росреестра по Свердловской области;</w:t>
      </w:r>
    </w:p>
    <w:p w14:paraId="00A6FA21" w14:textId="77777777" w:rsidR="003155FC" w:rsidRDefault="003155FC" w:rsidP="003155FC">
      <w:pPr>
        <w:widowControl w:val="0"/>
        <w:numPr>
          <w:ilvl w:val="0"/>
          <w:numId w:val="3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  <w:t xml:space="preserve">с ними, копии документов, подтверждающих права указанных лиц </w:t>
      </w:r>
      <w:r>
        <w:rPr>
          <w:rFonts w:ascii="Liberation Serif" w:hAnsi="Liberation Serif"/>
          <w:sz w:val="28"/>
        </w:rPr>
        <w:br/>
        <w:t>на земельные участки.</w:t>
      </w:r>
    </w:p>
    <w:p w14:paraId="20D67B96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14:paraId="5F4FFACA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Контроль исполнения настоящего постановления оставляю </w:t>
      </w:r>
      <w:r>
        <w:rPr>
          <w:rFonts w:ascii="Liberation Serif" w:hAnsi="Liberation Serif"/>
          <w:sz w:val="28"/>
        </w:rPr>
        <w:br/>
        <w:t>за собой.</w:t>
      </w:r>
    </w:p>
    <w:p w14:paraId="1A54FFCC" w14:textId="77777777" w:rsidR="003155FC" w:rsidRDefault="003155FC" w:rsidP="003155FC">
      <w:pPr>
        <w:widowControl w:val="0"/>
        <w:numPr>
          <w:ilvl w:val="0"/>
          <w:numId w:val="1"/>
        </w:numPr>
        <w:tabs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movp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ru</w:t>
      </w:r>
      <w:r>
        <w:rPr>
          <w:rFonts w:ascii="Liberation Serif" w:hAnsi="Liberation Serif"/>
          <w:sz w:val="28"/>
        </w:rPr>
        <w:t>).</w:t>
      </w:r>
    </w:p>
    <w:p w14:paraId="49E60030" w14:textId="77777777" w:rsidR="003155FC" w:rsidRDefault="003155FC" w:rsidP="003155FC">
      <w:pPr>
        <w:widowControl w:val="0"/>
        <w:tabs>
          <w:tab w:val="left" w:pos="851"/>
        </w:tabs>
        <w:jc w:val="both"/>
        <w:textAlignment w:val="auto"/>
        <w:rPr>
          <w:rFonts w:ascii="Liberation Serif" w:hAnsi="Liberation Serif"/>
          <w:sz w:val="28"/>
        </w:rPr>
      </w:pPr>
    </w:p>
    <w:p w14:paraId="17A20B6E" w14:textId="77777777" w:rsidR="003155FC" w:rsidRDefault="003155FC" w:rsidP="003155FC">
      <w:pPr>
        <w:widowControl w:val="0"/>
        <w:tabs>
          <w:tab w:val="left" w:pos="851"/>
        </w:tabs>
        <w:jc w:val="both"/>
        <w:textAlignment w:val="auto"/>
        <w:rPr>
          <w:rFonts w:ascii="Liberation Serif" w:hAnsi="Liberation Serif"/>
          <w:sz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155FC" w14:paraId="0B448C65" w14:textId="77777777" w:rsidTr="00E846B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9D3435" w14:textId="77777777" w:rsidR="003155FC" w:rsidRDefault="003155FC" w:rsidP="00E846B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E8A667" w14:textId="77777777" w:rsidR="003155FC" w:rsidRDefault="003155FC" w:rsidP="00E846B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FCAC366" w14:textId="77777777" w:rsidR="003155FC" w:rsidRDefault="003155FC" w:rsidP="003155FC">
      <w:pPr>
        <w:pStyle w:val="ConsNormal"/>
        <w:widowControl/>
        <w:ind w:firstLine="0"/>
        <w:rPr>
          <w:rFonts w:ascii="Liberation Serif" w:hAnsi="Liberation Serif"/>
        </w:rPr>
      </w:pPr>
    </w:p>
    <w:p w14:paraId="7A9B9A88" w14:textId="77777777" w:rsidR="00581BED" w:rsidRPr="003155FC" w:rsidRDefault="00581BED">
      <w:pPr>
        <w:rPr>
          <w:lang w:val="en-US"/>
        </w:rPr>
      </w:pPr>
    </w:p>
    <w:sectPr w:rsidR="00581BED" w:rsidRPr="003155FC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A3805C" w14:textId="77777777" w:rsidR="00AA7D10" w:rsidRDefault="00AA7D10" w:rsidP="003155FC">
      <w:r>
        <w:separator/>
      </w:r>
    </w:p>
  </w:endnote>
  <w:endnote w:type="continuationSeparator" w:id="0">
    <w:p w14:paraId="12BE3D08" w14:textId="77777777" w:rsidR="00AA7D10" w:rsidRDefault="00AA7D10" w:rsidP="0031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0DC725" w14:textId="77777777" w:rsidR="00AA7D10" w:rsidRDefault="00AA7D10" w:rsidP="003155FC">
      <w:r>
        <w:separator/>
      </w:r>
    </w:p>
  </w:footnote>
  <w:footnote w:type="continuationSeparator" w:id="0">
    <w:p w14:paraId="1C41FCB7" w14:textId="77777777" w:rsidR="00AA7D10" w:rsidRDefault="00AA7D10" w:rsidP="0031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55D13" w14:textId="77777777" w:rsidR="00D14125" w:rsidRDefault="00AA7D10">
    <w:pPr>
      <w:pStyle w:val="a3"/>
      <w:jc w:val="center"/>
    </w:pPr>
  </w:p>
  <w:p w14:paraId="39E09B2D" w14:textId="77777777" w:rsidR="00D14125" w:rsidRDefault="00AA7D10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D3309A"/>
    <w:multiLevelType w:val="multilevel"/>
    <w:tmpl w:val="9B744D9C"/>
    <w:lvl w:ilvl="0">
      <w:start w:val="1"/>
      <w:numFmt w:val="decimal"/>
      <w:lvlText w:val="%1)"/>
      <w:lvlJc w:val="left"/>
      <w:pPr>
        <w:ind w:left="113" w:firstLine="455"/>
      </w:pPr>
      <w:rPr>
        <w:rFonts w:ascii="Liberation Serif" w:eastAsia="Times New Roman" w:hAnsi="Liberation Serif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262EEA"/>
    <w:multiLevelType w:val="multilevel"/>
    <w:tmpl w:val="F06612F8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eastAsia="Times New Roman" w:hAnsi="Liberation Serif" w:cs="Times New Roman"/>
        <w:spacing w:val="-2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639D8"/>
    <w:multiLevelType w:val="multilevel"/>
    <w:tmpl w:val="8EAE354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63C"/>
    <w:rsid w:val="003155FC"/>
    <w:rsid w:val="00581BED"/>
    <w:rsid w:val="0083763C"/>
    <w:rsid w:val="00AA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72D1"/>
  <w15:chartTrackingRefBased/>
  <w15:docId w15:val="{F9C0988D-27EE-4BF5-B1EB-B9966DE9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55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55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5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155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5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155FC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4061</Characters>
  <Application>Microsoft Office Word</Application>
  <DocSecurity>0</DocSecurity>
  <Lines>33</Lines>
  <Paragraphs>9</Paragraphs>
  <ScaleCrop>false</ScaleCrop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2026-07-03T06:30:00Z</dcterms:created>
  <dcterms:modified xsi:type="dcterms:W3CDTF">2026-07-03T06:30:00Z</dcterms:modified>
</cp:coreProperties>
</file>