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B3BE3" w14:paraId="779A203A" w14:textId="77777777" w:rsidTr="003B69C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78FA1" w14:textId="77777777" w:rsidR="007B3BE3" w:rsidRDefault="007B3BE3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F2DE23E" w14:textId="77777777" w:rsidR="007B3BE3" w:rsidRDefault="007B3BE3" w:rsidP="003B69C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E4D1454" w14:textId="77777777" w:rsidR="007B3BE3" w:rsidRDefault="007B3BE3" w:rsidP="003B69C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E11B003" w14:textId="77777777" w:rsidR="007B3BE3" w:rsidRDefault="007B3BE3" w:rsidP="003B69C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CDC2CA" wp14:editId="1CB693F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40F61C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B3BE3" w14:paraId="60EC07E7" w14:textId="77777777" w:rsidTr="003B69CA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D359A9" w14:textId="77777777" w:rsidR="007B3BE3" w:rsidRDefault="007B3BE3" w:rsidP="003B69C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23ADB1" w14:textId="253F70F9" w:rsidR="007B3BE3" w:rsidRPr="007B3BE3" w:rsidRDefault="007B3BE3" w:rsidP="003B69C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rPr>
                <w:lang w:val="en-US"/>
              </w:rPr>
              <w:t>03</w:t>
            </w:r>
            <w:r>
              <w:t>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CB3E8A" w14:textId="77777777" w:rsidR="007B3BE3" w:rsidRDefault="007B3BE3" w:rsidP="003B69C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2AE270" w14:textId="12269A0C" w:rsidR="007B3BE3" w:rsidRPr="007B3BE3" w:rsidRDefault="007B3BE3" w:rsidP="003B69CA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999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3DC644" w14:textId="77777777" w:rsidR="007B3BE3" w:rsidRDefault="007B3BE3" w:rsidP="003B69C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B3BE3" w14:paraId="1AB11C99" w14:textId="77777777" w:rsidTr="003B69CA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803A8" w14:textId="77777777" w:rsidR="007B3BE3" w:rsidRDefault="007B3BE3" w:rsidP="003B69C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B3BE3" w14:paraId="50A41D7C" w14:textId="77777777" w:rsidTr="003B69C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2E7E3" w14:textId="77777777" w:rsidR="007B3BE3" w:rsidRDefault="007B3BE3" w:rsidP="003B69C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FA69BD2" w14:textId="77777777" w:rsidR="007B3BE3" w:rsidRDefault="007B3BE3" w:rsidP="003B69C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5B4B583" w14:textId="77777777" w:rsidR="007B3BE3" w:rsidRDefault="007B3BE3" w:rsidP="003B69C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B3BE3" w14:paraId="3BDE6066" w14:textId="77777777" w:rsidTr="003B69C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BEF0B" w14:textId="77777777" w:rsidR="007B3BE3" w:rsidRDefault="007B3BE3" w:rsidP="003B69CA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 внесении изменений в Перечень должностей и продолжительность дополнительного отпуска, предоставляемого руководителям муниципальных учреждений и предприятий городского округа Верхняя Пышма с ненормированным рабочим днем, утвержденный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br/>
              <w:t>от 04.06.2020 № 464</w:t>
            </w:r>
          </w:p>
        </w:tc>
      </w:tr>
      <w:tr w:rsidR="007B3BE3" w14:paraId="5592BE7B" w14:textId="77777777" w:rsidTr="003B69CA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4F601" w14:textId="77777777" w:rsidR="007B3BE3" w:rsidRDefault="007B3BE3" w:rsidP="003B69C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14:paraId="6DFE731B" w14:textId="77777777" w:rsidR="007B3BE3" w:rsidRDefault="007B3BE3" w:rsidP="003B69CA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79A24F45" w14:textId="77777777" w:rsidR="007B3BE3" w:rsidRDefault="007B3BE3" w:rsidP="007B3BE3">
      <w:pPr>
        <w:widowControl w:val="0"/>
        <w:ind w:firstLine="709"/>
        <w:jc w:val="both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>В соответствии со статьей 119 Трудового кодекса Российской Федерации Администрация городского округа Верхняя Пышма</w:t>
      </w:r>
    </w:p>
    <w:p w14:paraId="62C7FB0E" w14:textId="77777777" w:rsidR="007B3BE3" w:rsidRDefault="007B3BE3" w:rsidP="007B3BE3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2CF744FE" w14:textId="77777777" w:rsidR="007B3BE3" w:rsidRDefault="007B3BE3" w:rsidP="007B3BE3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Внести в Перечень должностей и продолжительность дополнительного отпуска, предоставляемого руководителям муниципальных учреждений и предприятий городского округа Верхняя Пышма с ненормированным рабочим днем, утвержденный постановлением администрации городского округа Верхняя Пышма </w:t>
      </w:r>
      <w:r>
        <w:rPr>
          <w:sz w:val="26"/>
          <w:szCs w:val="26"/>
        </w:rPr>
        <w:br/>
        <w:t>от 04.06.2020 № 464, изменения, изложив в новой редакции (прилагается).</w:t>
      </w:r>
    </w:p>
    <w:p w14:paraId="251E963F" w14:textId="77777777" w:rsidR="007B3BE3" w:rsidRDefault="007B3BE3" w:rsidP="007B3BE3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Руководителям муниципальных учреждений и предприятий городского округа Верхняя Пышма внести необходимые изменения в локальные нормативные документы. </w:t>
      </w:r>
    </w:p>
    <w:p w14:paraId="2176BDCA" w14:textId="77777777" w:rsidR="007B3BE3" w:rsidRDefault="007B3BE3" w:rsidP="007B3BE3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6"/>
          <w:szCs w:val="26"/>
        </w:rPr>
        <w:t>Признать утратившим силу постановление администрации городского округа Верхняя Пышма от 25.06.2025 № 794 «</w:t>
      </w:r>
      <w:r>
        <w:rPr>
          <w:rFonts w:ascii="Liberation Serif" w:hAnsi="Liberation Serif"/>
          <w:sz w:val="26"/>
          <w:szCs w:val="26"/>
        </w:rPr>
        <w:t>О внесении изменений в Перечень должностей и продолжительность дополнительного отпуска, предоставляемого руководителям муниципальных учреждений и предприятий городского округа Верхняя Пышма с ненормированным рабочим днем, утвержденный постановлением администрации городского округа Верхняя Пышма от 04.06.2020 № 464»</w:t>
      </w:r>
      <w:r>
        <w:rPr>
          <w:rFonts w:ascii="Liberation Serif" w:hAnsi="Liberation Serif" w:cs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 xml:space="preserve"> </w:t>
      </w:r>
    </w:p>
    <w:p w14:paraId="635BAC1F" w14:textId="77777777" w:rsidR="007B3BE3" w:rsidRDefault="007B3BE3" w:rsidP="007B3BE3">
      <w:pPr>
        <w:widowControl w:val="0"/>
        <w:numPr>
          <w:ilvl w:val="0"/>
          <w:numId w:val="1"/>
        </w:numPr>
        <w:ind w:left="0" w:firstLine="709"/>
        <w:jc w:val="both"/>
        <w:textAlignment w:val="auto"/>
      </w:pPr>
      <w:r>
        <w:rPr>
          <w:rFonts w:ascii="Liberation Serif" w:hAnsi="Liberation Serif" w:cs="Liberation Serif"/>
          <w:sz w:val="26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6"/>
          <w:szCs w:val="26"/>
          <w:lang w:val="en-US"/>
        </w:rPr>
        <w:t>www</w:t>
      </w:r>
      <w:r>
        <w:rPr>
          <w:rFonts w:ascii="Liberation Serif" w:hAnsi="Liberation Serif" w:cs="Liberation Serif"/>
          <w:sz w:val="26"/>
          <w:szCs w:val="26"/>
        </w:rPr>
        <w:t>.</w:t>
      </w:r>
      <w:proofErr w:type="spellStart"/>
      <w:r>
        <w:rPr>
          <w:rFonts w:ascii="Liberation Serif" w:hAnsi="Liberation Serif" w:cs="Liberation Serif"/>
          <w:sz w:val="26"/>
          <w:szCs w:val="26"/>
          <w:lang w:val="en-US"/>
        </w:rPr>
        <w:t>movp</w:t>
      </w:r>
      <w:proofErr w:type="spellEnd"/>
      <w:r>
        <w:rPr>
          <w:rFonts w:ascii="Liberation Serif" w:hAnsi="Liberation Serif" w:cs="Liberation Serif"/>
          <w:sz w:val="26"/>
          <w:szCs w:val="26"/>
        </w:rPr>
        <w:t>.</w:t>
      </w:r>
      <w:proofErr w:type="spellStart"/>
      <w:r>
        <w:rPr>
          <w:rFonts w:ascii="Liberation Serif" w:hAnsi="Liberation Serif" w:cs="Liberation Serif"/>
          <w:sz w:val="26"/>
          <w:szCs w:val="26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6"/>
          <w:szCs w:val="26"/>
        </w:rPr>
        <w:t>).</w:t>
      </w:r>
    </w:p>
    <w:p w14:paraId="4EE714E0" w14:textId="77777777" w:rsidR="007B3BE3" w:rsidRDefault="007B3BE3" w:rsidP="007B3BE3">
      <w:pPr>
        <w:widowControl w:val="0"/>
        <w:jc w:val="both"/>
        <w:textAlignment w:val="auto"/>
        <w:rPr>
          <w:rFonts w:ascii="Liberation Serif" w:hAnsi="Liberation Serif"/>
          <w:sz w:val="26"/>
          <w:szCs w:val="26"/>
        </w:rPr>
      </w:pPr>
    </w:p>
    <w:p w14:paraId="1218B9A2" w14:textId="77777777" w:rsidR="007B3BE3" w:rsidRDefault="007B3BE3" w:rsidP="007B3BE3">
      <w:pPr>
        <w:widowControl w:val="0"/>
        <w:jc w:val="both"/>
        <w:textAlignment w:val="auto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B3BE3" w14:paraId="42502BDC" w14:textId="77777777" w:rsidTr="003B69CA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9630AD" w14:textId="77777777" w:rsidR="007B3BE3" w:rsidRDefault="007B3BE3" w:rsidP="003B69CA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D638DB" w14:textId="77777777" w:rsidR="007B3BE3" w:rsidRDefault="007B3BE3" w:rsidP="003B69CA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18AF6BF8" w14:textId="77777777" w:rsidR="007B3BE3" w:rsidRDefault="007B3BE3" w:rsidP="007B3BE3">
      <w:pPr>
        <w:pStyle w:val="ConsNormal"/>
        <w:widowControl/>
        <w:ind w:firstLine="0"/>
        <w:rPr>
          <w:rFonts w:ascii="Liberation Serif" w:hAnsi="Liberation Serif"/>
          <w:sz w:val="26"/>
          <w:szCs w:val="26"/>
        </w:rPr>
      </w:pPr>
    </w:p>
    <w:p w14:paraId="308CE48B" w14:textId="77777777" w:rsidR="005B3C7E" w:rsidRDefault="005B3C7E"/>
    <w:sectPr w:rsidR="005B3C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FEB08" w14:textId="77777777" w:rsidR="00504A12" w:rsidRDefault="00504A12" w:rsidP="007B3BE3">
      <w:r>
        <w:separator/>
      </w:r>
    </w:p>
  </w:endnote>
  <w:endnote w:type="continuationSeparator" w:id="0">
    <w:p w14:paraId="6327B267" w14:textId="77777777" w:rsidR="00504A12" w:rsidRDefault="00504A12" w:rsidP="007B3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094C0" w14:textId="77777777" w:rsidR="007B3BE3" w:rsidRDefault="007B3B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2718D" w14:textId="4B62DAA0" w:rsidR="00ED433C" w:rsidRPr="007B3BE3" w:rsidRDefault="00504A12" w:rsidP="007B3BE3">
    <w:pPr>
      <w:pStyle w:val="a5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F9137" w14:textId="77777777" w:rsidR="007B3BE3" w:rsidRDefault="007B3B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8B141" w14:textId="77777777" w:rsidR="00504A12" w:rsidRDefault="00504A12" w:rsidP="007B3BE3">
      <w:r>
        <w:separator/>
      </w:r>
    </w:p>
  </w:footnote>
  <w:footnote w:type="continuationSeparator" w:id="0">
    <w:p w14:paraId="39948D8F" w14:textId="77777777" w:rsidR="00504A12" w:rsidRDefault="00504A12" w:rsidP="007B3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7C4F2" w14:textId="77777777" w:rsidR="007B3BE3" w:rsidRDefault="007B3BE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7BA6F" w14:textId="77777777" w:rsidR="00ED433C" w:rsidRDefault="00504A12">
    <w:pPr>
      <w:pStyle w:val="a3"/>
      <w:jc w:val="center"/>
    </w:pPr>
  </w:p>
  <w:p w14:paraId="7797FB47" w14:textId="77777777" w:rsidR="00ED433C" w:rsidRDefault="00504A12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BB51C" w14:textId="77777777" w:rsidR="007B3BE3" w:rsidRDefault="007B3B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614E78"/>
    <w:multiLevelType w:val="multilevel"/>
    <w:tmpl w:val="4B1CCBEA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11"/>
    <w:rsid w:val="00283211"/>
    <w:rsid w:val="00504A12"/>
    <w:rsid w:val="005B3C7E"/>
    <w:rsid w:val="007B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A397C9"/>
  <w15:chartTrackingRefBased/>
  <w15:docId w15:val="{BB373757-329D-4FE9-BA1C-4D8D35DA8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B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B3B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B3B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7B3B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7B3B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7B3BE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7B3BE3"/>
    <w:pPr>
      <w:widowControl w:val="0"/>
      <w:suppressAutoHyphens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1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2026-07-03T07:08:00Z</dcterms:created>
  <dcterms:modified xsi:type="dcterms:W3CDTF">2026-07-03T07:09:00Z</dcterms:modified>
</cp:coreProperties>
</file>