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D98" w14:textId="77777777" w:rsidR="00F62EC5" w:rsidRDefault="0080393A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F62EC5" w14:paraId="25B0937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0D9E0" w14:textId="77777777" w:rsidR="00F62EC5" w:rsidRDefault="00F62EC5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E236646" w14:textId="77777777" w:rsidR="00F62EC5" w:rsidRDefault="00F62EC5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5F178E07" w14:textId="77777777" w:rsidR="00F62EC5" w:rsidRDefault="00F62EC5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62EC5" w14:paraId="682E0B3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15E572" w14:textId="77777777" w:rsidR="00F62EC5" w:rsidRDefault="0080393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D0FF625" w14:textId="77777777" w:rsidR="00F62EC5" w:rsidRDefault="0080393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862B7F9" w14:textId="77777777" w:rsidR="00F62EC5" w:rsidRDefault="0080393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E387D5C" w14:textId="77777777" w:rsidR="00F62EC5" w:rsidRDefault="0080393A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AA1F73C" wp14:editId="02967A37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C89A46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62EC5" w14:paraId="49F528A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70F9D2" w14:textId="77777777" w:rsidR="00F62EC5" w:rsidRDefault="0080393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2CDA03" w14:textId="77777777" w:rsidR="00F62EC5" w:rsidRDefault="0080393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08.07.2026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B46E11" w14:textId="77777777" w:rsidR="00F62EC5" w:rsidRDefault="0080393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EF7F3B" w14:textId="77777777" w:rsidR="00F62EC5" w:rsidRDefault="0080393A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1018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F0DA59" w14:textId="77777777" w:rsidR="00F62EC5" w:rsidRDefault="0080393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62EC5" w14:paraId="588F7164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466FA" w14:textId="77777777" w:rsidR="00F62EC5" w:rsidRDefault="00F62EC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62EC5" w14:paraId="1728E7E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DEABD" w14:textId="77777777" w:rsidR="00F62EC5" w:rsidRDefault="0080393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5230D3B" w14:textId="77777777" w:rsidR="00F62EC5" w:rsidRDefault="00F62EC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CBF6F98" w14:textId="77777777" w:rsidR="00F62EC5" w:rsidRDefault="00F62EC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62EC5" w14:paraId="5ACD3D5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60A13" w14:textId="77777777" w:rsidR="00F62EC5" w:rsidRDefault="0080393A">
            <w:pPr>
              <w:jc w:val="center"/>
              <w:rPr>
                <w:rFonts w:ascii="Liberation Serif" w:hAnsi="Liberation Serif"/>
                <w:b/>
                <w:i/>
                <w:sz w:val="26"/>
                <w:szCs w:val="26"/>
              </w:rPr>
            </w:pP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t xml:space="preserve">О внесении изменений в Правила предоставления субсидии из бюджета городского округа Верхняя Пышма на поддержку </w:t>
            </w: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t>садоводческих и/или огороднических некоммерческих товариществ, расположенных на территории городского округа Верхняя Пышма</w:t>
            </w:r>
          </w:p>
        </w:tc>
      </w:tr>
      <w:tr w:rsidR="00F62EC5" w14:paraId="41FC940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7F70C" w14:textId="77777777" w:rsidR="00F62EC5" w:rsidRDefault="00F62EC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28D4E2B" w14:textId="77777777" w:rsidR="00F62EC5" w:rsidRDefault="00F62EC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1C874B1" w14:textId="77777777" w:rsidR="00F62EC5" w:rsidRDefault="0080393A">
      <w:pPr>
        <w:widowControl w:val="0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В соответствии с пунктом 2 статьи 78 Бюджетного кодекса Российской Федерации, статьями 4, 14 и 26 Федерального закона </w:t>
      </w:r>
      <w:r>
        <w:rPr>
          <w:rFonts w:ascii="Liberation Serif" w:hAnsi="Liberation Serif"/>
          <w:sz w:val="26"/>
          <w:szCs w:val="26"/>
        </w:rPr>
        <w:br/>
      </w:r>
      <w:r>
        <w:rPr>
          <w:rFonts w:ascii="Liberation Serif" w:hAnsi="Liberation Serif"/>
          <w:sz w:val="26"/>
          <w:szCs w:val="26"/>
        </w:rPr>
        <w:t>от 29 июля</w:t>
      </w:r>
      <w:r>
        <w:rPr>
          <w:rFonts w:ascii="Liberation Serif" w:hAnsi="Liberation Serif"/>
          <w:sz w:val="26"/>
          <w:szCs w:val="26"/>
        </w:rPr>
        <w:t xml:space="preserve">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</w:t>
      </w:r>
      <w:r>
        <w:rPr>
          <w:rFonts w:ascii="Liberation Serif" w:hAnsi="Liberation Serif"/>
          <w:sz w:val="26"/>
          <w:szCs w:val="26"/>
          <w:shd w:val="clear" w:color="auto" w:fill="FFFFFF"/>
        </w:rPr>
        <w:t>руководствуясь пунктом 16 постановления Правительства Российской Федерации от 25.10.2</w:t>
      </w:r>
      <w:r>
        <w:rPr>
          <w:rFonts w:ascii="Liberation Serif" w:hAnsi="Liberation Serif"/>
          <w:sz w:val="26"/>
          <w:szCs w:val="26"/>
          <w:shd w:val="clear" w:color="auto" w:fill="FFFFFF"/>
        </w:rPr>
        <w:t>023 № 1781 «Об утверждении Правил отбора получателей субсидий, в том числе грантов в форме субсидий, предоставляемых из бюджетов бюджетной системы Российской Федерации юридическим лицам, индивидуальным предпринимателям, а также физическим лицам – производи</w:t>
      </w:r>
      <w:r>
        <w:rPr>
          <w:rFonts w:ascii="Liberation Serif" w:hAnsi="Liberation Serif"/>
          <w:sz w:val="26"/>
          <w:szCs w:val="26"/>
          <w:shd w:val="clear" w:color="auto" w:fill="FFFFFF"/>
        </w:rPr>
        <w:t>телям товаров, работ, услуг», частью 3 пункта 8 постановления Правительства Российской Федерации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</w:t>
      </w:r>
      <w:r>
        <w:rPr>
          <w:rFonts w:ascii="Liberation Serif" w:hAnsi="Liberation Serif"/>
          <w:sz w:val="26"/>
          <w:szCs w:val="26"/>
          <w:shd w:val="clear" w:color="auto" w:fill="FFFFFF"/>
        </w:rPr>
        <w:t>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 и проведение отборов получателей указанных субси</w:t>
      </w:r>
      <w:r>
        <w:rPr>
          <w:rFonts w:ascii="Liberation Serif" w:hAnsi="Liberation Serif"/>
          <w:sz w:val="26"/>
          <w:szCs w:val="26"/>
          <w:shd w:val="clear" w:color="auto" w:fill="FFFFFF"/>
        </w:rPr>
        <w:t>дий, в том числе грантов в форме субсидий», Уставом городского округа Верхняя Пышма Свердловской области, в целях реализации мероприятий подпрограммы 1 «Развитие местного самоуправления на территории городского округа Верхняя Пышма» муниципальной программы</w:t>
      </w:r>
      <w:r>
        <w:rPr>
          <w:rFonts w:ascii="Liberation Serif" w:hAnsi="Liberation Serif"/>
          <w:sz w:val="26"/>
          <w:szCs w:val="26"/>
          <w:shd w:val="clear" w:color="auto" w:fill="FFFFFF"/>
        </w:rPr>
        <w:t xml:space="preserve"> «Совершенствование</w:t>
      </w:r>
      <w:r>
        <w:rPr>
          <w:rFonts w:ascii="Liberation Serif" w:hAnsi="Liberation Serif"/>
          <w:sz w:val="26"/>
          <w:szCs w:val="26"/>
        </w:rPr>
        <w:t xml:space="preserve"> социально-экономической политики на территории городского округа Верхняя Пышма», утвержденной постановлением администрации городского округа Верхняя Пышма от 15 октября 2025 года № 1481, в целях поддержки садоводческих и/или огородничес</w:t>
      </w:r>
      <w:r>
        <w:rPr>
          <w:rFonts w:ascii="Liberation Serif" w:hAnsi="Liberation Serif"/>
          <w:sz w:val="26"/>
          <w:szCs w:val="26"/>
        </w:rPr>
        <w:t>ких некоммерческих товариществ Администрация городского округа Верхняя Пышма</w:t>
      </w:r>
    </w:p>
    <w:p w14:paraId="52316618" w14:textId="77777777" w:rsidR="00F62EC5" w:rsidRDefault="0080393A">
      <w:pPr>
        <w:widowControl w:val="0"/>
        <w:jc w:val="both"/>
        <w:rPr>
          <w:rFonts w:ascii="Liberation Serif" w:hAnsi="Liberation Serif"/>
          <w:b/>
          <w:bCs/>
          <w:sz w:val="26"/>
          <w:szCs w:val="26"/>
        </w:rPr>
      </w:pPr>
      <w:r>
        <w:rPr>
          <w:rFonts w:ascii="Liberation Serif" w:hAnsi="Liberation Serif"/>
          <w:b/>
          <w:bCs/>
          <w:sz w:val="26"/>
          <w:szCs w:val="26"/>
        </w:rPr>
        <w:t>ПОСТАНОВЛЯЕТ:</w:t>
      </w:r>
    </w:p>
    <w:p w14:paraId="4C267E9C" w14:textId="77777777" w:rsidR="00F62EC5" w:rsidRDefault="0080393A">
      <w:pPr>
        <w:widowControl w:val="0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1. </w:t>
      </w:r>
      <w:r>
        <w:rPr>
          <w:rFonts w:ascii="Liberation Serif" w:hAnsi="Liberation Serif" w:cs="Liberation Serif"/>
          <w:sz w:val="26"/>
          <w:szCs w:val="26"/>
        </w:rPr>
        <w:t>Внести в Правила предоставления субсидии из бюджета городского округа Верхняя Пышма на поддержку садоводческих и/или огороднических некоммерческих товариществ, ра</w:t>
      </w:r>
      <w:r>
        <w:rPr>
          <w:rFonts w:ascii="Liberation Serif" w:hAnsi="Liberation Serif" w:cs="Liberation Serif"/>
          <w:sz w:val="26"/>
          <w:szCs w:val="26"/>
        </w:rPr>
        <w:t xml:space="preserve">сположенных на территории городского округа Верхняя Пышма, </w:t>
      </w:r>
      <w:r>
        <w:rPr>
          <w:rFonts w:ascii="Liberation Serif" w:hAnsi="Liberation Serif" w:cs="Liberation Serif"/>
          <w:sz w:val="26"/>
          <w:szCs w:val="26"/>
        </w:rPr>
        <w:lastRenderedPageBreak/>
        <w:t>утвержденные постановлением администрации городского округа Верхняя Пышма от 04.04.2024 № 402, следующие изменения:</w:t>
      </w:r>
    </w:p>
    <w:p w14:paraId="7BD402FB" w14:textId="77777777" w:rsidR="00F62EC5" w:rsidRDefault="0080393A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1) </w:t>
      </w:r>
      <w:r>
        <w:rPr>
          <w:rFonts w:ascii="Liberation Serif" w:hAnsi="Liberation Serif"/>
          <w:sz w:val="26"/>
          <w:szCs w:val="26"/>
        </w:rPr>
        <w:t xml:space="preserve">в подпункте 10 пункта 2.5 раздела </w:t>
      </w:r>
      <w:r>
        <w:rPr>
          <w:rFonts w:ascii="Liberation Serif" w:hAnsi="Liberation Serif"/>
          <w:sz w:val="26"/>
          <w:szCs w:val="26"/>
          <w:lang w:val="en-US"/>
        </w:rPr>
        <w:t>II</w:t>
      </w:r>
      <w:r>
        <w:rPr>
          <w:rFonts w:ascii="Liberation Serif" w:hAnsi="Liberation Serif"/>
          <w:sz w:val="26"/>
          <w:szCs w:val="26"/>
        </w:rPr>
        <w:t xml:space="preserve"> слова «муниципальным казенным учреждением</w:t>
      </w:r>
      <w:r>
        <w:rPr>
          <w:rFonts w:ascii="Liberation Serif" w:hAnsi="Liberation Serif"/>
          <w:sz w:val="26"/>
          <w:szCs w:val="26"/>
        </w:rPr>
        <w:t xml:space="preserve"> «Управление капитального строительства и жилищно-коммунального хозяйства городского округа Верхняя Пышма»» заменить </w:t>
      </w:r>
      <w:r>
        <w:rPr>
          <w:rFonts w:ascii="Liberation Serif" w:hAnsi="Liberation Serif"/>
          <w:sz w:val="26"/>
          <w:szCs w:val="26"/>
        </w:rPr>
        <w:br/>
      </w:r>
      <w:r>
        <w:rPr>
          <w:rFonts w:ascii="Liberation Serif" w:hAnsi="Liberation Serif"/>
          <w:sz w:val="26"/>
          <w:szCs w:val="26"/>
        </w:rPr>
        <w:t>словами «муниципальным казенным учреждением «Управление капитального строительства городского округа Верхняя Пышма»»;</w:t>
      </w:r>
    </w:p>
    <w:p w14:paraId="0F834EFF" w14:textId="77777777" w:rsidR="00F62EC5" w:rsidRDefault="0080393A">
      <w:pPr>
        <w:widowControl w:val="0"/>
        <w:ind w:firstLine="709"/>
        <w:jc w:val="both"/>
      </w:pPr>
      <w:r>
        <w:rPr>
          <w:rFonts w:ascii="Liberation Serif" w:hAnsi="Liberation Serif"/>
          <w:sz w:val="26"/>
          <w:szCs w:val="26"/>
        </w:rPr>
        <w:t>2) по тексту слова «</w:t>
      </w:r>
      <w:r>
        <w:rPr>
          <w:rFonts w:ascii="Liberation Serif" w:hAnsi="Liberation Serif"/>
          <w:sz w:val="26"/>
          <w:szCs w:val="26"/>
        </w:rPr>
        <w:t>МКУ «УКС и ЖКХ ГО Верхняя Пышма»» заменить словами «МКУ «УКС ГО Верхняя Пышма»».</w:t>
      </w:r>
    </w:p>
    <w:p w14:paraId="3B7A5132" w14:textId="77777777" w:rsidR="00F62EC5" w:rsidRDefault="0080393A">
      <w:pPr>
        <w:widowControl w:val="0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3) в пункте 4.1 раздела </w:t>
      </w:r>
      <w:r>
        <w:rPr>
          <w:rFonts w:ascii="Liberation Serif" w:hAnsi="Liberation Serif"/>
          <w:sz w:val="26"/>
          <w:szCs w:val="26"/>
          <w:lang w:val="en-US"/>
        </w:rPr>
        <w:t>IV</w:t>
      </w:r>
      <w:r>
        <w:rPr>
          <w:rFonts w:ascii="Liberation Serif" w:hAnsi="Liberation Serif"/>
          <w:sz w:val="26"/>
          <w:szCs w:val="26"/>
        </w:rPr>
        <w:t xml:space="preserve"> слова «с муниципальным бюджетным учреждением МКУ «УКС и ЖКХ ГО Верхняя Пышма»» заменить словами «с МКУ «УКС ГО Верхняя Пышма»».</w:t>
      </w:r>
    </w:p>
    <w:p w14:paraId="5E89CCB8" w14:textId="77777777" w:rsidR="00F62EC5" w:rsidRDefault="0080393A">
      <w:pPr>
        <w:widowControl w:val="0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2. Контроль </w:t>
      </w:r>
      <w:r>
        <w:rPr>
          <w:rFonts w:ascii="Liberation Serif" w:hAnsi="Liberation Serif"/>
          <w:sz w:val="26"/>
          <w:szCs w:val="26"/>
        </w:rPr>
        <w:t xml:space="preserve">исполнения настоящего постановления возложить на заместителя главы администрации по экономике и финансам городского округа Верхняя Пышма </w:t>
      </w:r>
      <w:proofErr w:type="spellStart"/>
      <w:r>
        <w:rPr>
          <w:rFonts w:ascii="Liberation Serif" w:hAnsi="Liberation Serif"/>
          <w:sz w:val="26"/>
          <w:szCs w:val="26"/>
        </w:rPr>
        <w:t>Ряжкину</w:t>
      </w:r>
      <w:proofErr w:type="spellEnd"/>
      <w:r>
        <w:rPr>
          <w:rFonts w:ascii="Liberation Serif" w:hAnsi="Liberation Serif"/>
          <w:sz w:val="26"/>
          <w:szCs w:val="26"/>
        </w:rPr>
        <w:t xml:space="preserve"> М.С.</w:t>
      </w:r>
    </w:p>
    <w:p w14:paraId="677F9BB6" w14:textId="77777777" w:rsidR="00F62EC5" w:rsidRDefault="0080393A">
      <w:pPr>
        <w:widowControl w:val="0"/>
        <w:ind w:firstLine="709"/>
        <w:jc w:val="both"/>
      </w:pPr>
      <w:r>
        <w:rPr>
          <w:rFonts w:ascii="Liberation Serif" w:hAnsi="Liberation Serif"/>
          <w:sz w:val="26"/>
          <w:szCs w:val="26"/>
        </w:rPr>
        <w:t>3. Опубликовать настоящее постановление в газете «Красное знамя», на официальном интернет-портале правовой</w:t>
      </w:r>
      <w:r>
        <w:rPr>
          <w:rFonts w:ascii="Liberation Serif" w:hAnsi="Liberation Serif"/>
          <w:sz w:val="26"/>
          <w:szCs w:val="26"/>
        </w:rPr>
        <w:t xml:space="preserve"> информации городского округа Верхняя Пышма (www.верхняяпышма-право.рф), разместить на официальном сайте городского округа Верхняя Пышма (http://www.movp.ru).</w:t>
      </w:r>
    </w:p>
    <w:p w14:paraId="25859266" w14:textId="77777777" w:rsidR="00F62EC5" w:rsidRDefault="00F62EC5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</w:p>
    <w:p w14:paraId="104E2182" w14:textId="77777777" w:rsidR="00F62EC5" w:rsidRDefault="00F62EC5">
      <w:pPr>
        <w:widowControl w:val="0"/>
        <w:ind w:firstLine="709"/>
        <w:jc w:val="both"/>
        <w:rPr>
          <w:rFonts w:ascii="Liberation Serif" w:hAnsi="Liberation Serif"/>
          <w:sz w:val="26"/>
          <w:szCs w:val="26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F62EC5" w14:paraId="02366542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683286" w14:textId="77777777" w:rsidR="00F62EC5" w:rsidRDefault="0080393A">
            <w:pPr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66FE4B" w14:textId="77777777" w:rsidR="00F62EC5" w:rsidRDefault="0080393A">
            <w:pPr>
              <w:jc w:val="right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>И.С. Зернов</w:t>
            </w:r>
          </w:p>
        </w:tc>
      </w:tr>
    </w:tbl>
    <w:p w14:paraId="7BD73890" w14:textId="77777777" w:rsidR="00F62EC5" w:rsidRDefault="00F62EC5">
      <w:pPr>
        <w:pStyle w:val="ConsNormal"/>
        <w:widowControl/>
        <w:ind w:firstLine="0"/>
        <w:rPr>
          <w:rFonts w:ascii="Liberation Serif" w:hAnsi="Liberation Serif"/>
          <w:sz w:val="26"/>
          <w:szCs w:val="26"/>
        </w:rPr>
      </w:pPr>
    </w:p>
    <w:sectPr w:rsidR="00F62EC5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BDFBC" w14:textId="77777777" w:rsidR="0080393A" w:rsidRDefault="0080393A">
      <w:r>
        <w:separator/>
      </w:r>
    </w:p>
  </w:endnote>
  <w:endnote w:type="continuationSeparator" w:id="0">
    <w:p w14:paraId="363FE77E" w14:textId="77777777" w:rsidR="0080393A" w:rsidRDefault="00803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4D8E6" w14:textId="77777777" w:rsidR="0080393A" w:rsidRDefault="0080393A">
      <w:r>
        <w:rPr>
          <w:color w:val="000000"/>
        </w:rPr>
        <w:separator/>
      </w:r>
    </w:p>
  </w:footnote>
  <w:footnote w:type="continuationSeparator" w:id="0">
    <w:p w14:paraId="2AB643EA" w14:textId="77777777" w:rsidR="0080393A" w:rsidRDefault="00803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E967B" w14:textId="77777777" w:rsidR="008C7703" w:rsidRDefault="0080393A">
    <w:pPr>
      <w:pStyle w:val="a3"/>
      <w:jc w:val="center"/>
    </w:pPr>
  </w:p>
  <w:p w14:paraId="0E5FD07E" w14:textId="77777777" w:rsidR="008C7703" w:rsidRDefault="0080393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62EC5"/>
    <w:rsid w:val="0080393A"/>
    <w:rsid w:val="00A853CB"/>
    <w:rsid w:val="00F6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5302B"/>
  <w15:docId w15:val="{91D2D424-80C8-4550-9199-0DAC27BE5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2026-06-30T08:12:00Z</cp:lastPrinted>
  <dcterms:created xsi:type="dcterms:W3CDTF">2026-07-09T10:12:00Z</dcterms:created>
  <dcterms:modified xsi:type="dcterms:W3CDTF">2026-07-09T10:12:00Z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