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AE8B9" w14:textId="77777777" w:rsidR="00DB07F9" w:rsidRDefault="003349B7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"/>
        <w:gridCol w:w="1859"/>
        <w:gridCol w:w="429"/>
        <w:gridCol w:w="571"/>
        <w:gridCol w:w="6396"/>
      </w:tblGrid>
      <w:tr w:rsidR="00DB07F9" w14:paraId="155CBAB1" w14:textId="77777777">
        <w:tblPrEx>
          <w:tblCellMar>
            <w:top w:w="0" w:type="dxa"/>
            <w:bottom w:w="0" w:type="dxa"/>
          </w:tblCellMar>
        </w:tblPrEx>
        <w:tc>
          <w:tcPr>
            <w:tcW w:w="9542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9EE277" w14:textId="77777777" w:rsidR="00DB07F9" w:rsidRDefault="00DB07F9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3562C061" w14:textId="77777777" w:rsidR="00DB07F9" w:rsidRDefault="00DB07F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87B1837" w14:textId="77777777" w:rsidR="00DB07F9" w:rsidRDefault="00DB07F9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DB07F9" w14:paraId="1EFCDECE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542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72E16F" w14:textId="77777777" w:rsidR="00DB07F9" w:rsidRDefault="003349B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F3F1D97" w14:textId="77777777" w:rsidR="00DB07F9" w:rsidRDefault="003349B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35F0186" w14:textId="77777777" w:rsidR="00DB07F9" w:rsidRDefault="003349B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ECA3916" w14:textId="77777777" w:rsidR="00DB07F9" w:rsidRDefault="003349B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8347ECE" wp14:editId="70F17A5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53DD8B8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DB07F9" w14:paraId="0C463F3C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FC4832" w14:textId="77777777" w:rsidR="00DB07F9" w:rsidRDefault="003349B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59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A6A8B52" w14:textId="77777777" w:rsidR="00DB07F9" w:rsidRDefault="003349B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08.07.2026</w:t>
            </w:r>
          </w:p>
        </w:tc>
        <w:tc>
          <w:tcPr>
            <w:tcW w:w="429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46F8483" w14:textId="77777777" w:rsidR="00DB07F9" w:rsidRDefault="003349B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7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53B4026" w14:textId="77777777" w:rsidR="00DB07F9" w:rsidRDefault="003349B7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1021</w:t>
            </w:r>
          </w:p>
        </w:tc>
        <w:tc>
          <w:tcPr>
            <w:tcW w:w="639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18D23E" w14:textId="77777777" w:rsidR="00DB07F9" w:rsidRDefault="003349B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DB07F9" w14:paraId="2DFCAFAB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542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F4A8CD" w14:textId="77777777" w:rsidR="00DB07F9" w:rsidRDefault="00DB07F9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DB07F9" w14:paraId="20B43E2D" w14:textId="77777777">
        <w:tblPrEx>
          <w:tblCellMar>
            <w:top w:w="0" w:type="dxa"/>
            <w:bottom w:w="0" w:type="dxa"/>
          </w:tblCellMar>
        </w:tblPrEx>
        <w:tc>
          <w:tcPr>
            <w:tcW w:w="9542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EBFBE0" w14:textId="77777777" w:rsidR="00DB07F9" w:rsidRDefault="003349B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652AA886" w14:textId="77777777" w:rsidR="00DB07F9" w:rsidRDefault="00DB07F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309008F4" w14:textId="77777777" w:rsidR="00DB07F9" w:rsidRDefault="00DB07F9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DB07F9" w14:paraId="58890614" w14:textId="77777777">
        <w:tblPrEx>
          <w:tblCellMar>
            <w:top w:w="0" w:type="dxa"/>
            <w:bottom w:w="0" w:type="dxa"/>
          </w:tblCellMar>
        </w:tblPrEx>
        <w:tc>
          <w:tcPr>
            <w:tcW w:w="9542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C20D67" w14:textId="77777777" w:rsidR="00DB07F9" w:rsidRDefault="003349B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21.08.2023 № 1026 «О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создании комиссии городского округа Верхняя Пышма по оказанию помощи ветеранам боевых действий, участникам специальной военной операции (СВО) и членам их семей»</w:t>
            </w:r>
          </w:p>
        </w:tc>
      </w:tr>
      <w:tr w:rsidR="00DB07F9" w14:paraId="7157251E" w14:textId="77777777">
        <w:tblPrEx>
          <w:tblCellMar>
            <w:top w:w="0" w:type="dxa"/>
            <w:bottom w:w="0" w:type="dxa"/>
          </w:tblCellMar>
        </w:tblPrEx>
        <w:tc>
          <w:tcPr>
            <w:tcW w:w="9542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BB090E" w14:textId="77777777" w:rsidR="00DB07F9" w:rsidRDefault="00DB07F9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3737D13B" w14:textId="77777777" w:rsidR="00DB07F9" w:rsidRDefault="003349B7">
      <w:pPr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52, 61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20 марта 2025 года № 33-ФЗ «Об общ</w:t>
      </w:r>
      <w:r>
        <w:rPr>
          <w:rFonts w:ascii="Liberation Serif" w:hAnsi="Liberation Serif"/>
          <w:sz w:val="28"/>
          <w:szCs w:val="28"/>
        </w:rPr>
        <w:t xml:space="preserve">их принципах организации местного самоуправления в единой системе публичной власти», руководствуясь </w:t>
      </w:r>
      <w:r>
        <w:rPr>
          <w:rFonts w:ascii="Liberation Serif" w:hAnsi="Liberation Serif"/>
          <w:spacing w:val="3"/>
          <w:sz w:val="28"/>
          <w:szCs w:val="28"/>
        </w:rPr>
        <w:t xml:space="preserve">пунктом 1 части 7 статьи 25 </w:t>
      </w:r>
      <w:r>
        <w:rPr>
          <w:rFonts w:ascii="Liberation Serif" w:hAnsi="Liberation Serif"/>
          <w:sz w:val="28"/>
          <w:szCs w:val="28"/>
        </w:rPr>
        <w:t xml:space="preserve">Устава городского округа Верхняя Пышма Свердловской области, Администрация городского округа Верхняя Пышма </w:t>
      </w:r>
    </w:p>
    <w:p w14:paraId="73629C79" w14:textId="77777777" w:rsidR="00DB07F9" w:rsidRDefault="003349B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2919B835" w14:textId="77777777" w:rsidR="00DB07F9" w:rsidRDefault="003349B7">
      <w:pPr>
        <w:numPr>
          <w:ilvl w:val="0"/>
          <w:numId w:val="1"/>
        </w:numPr>
        <w:tabs>
          <w:tab w:val="left" w:pos="1276"/>
        </w:tabs>
        <w:ind w:left="0" w:firstLine="708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</w:t>
      </w:r>
      <w:r>
        <w:rPr>
          <w:rFonts w:ascii="Liberation Serif" w:hAnsi="Liberation Serif"/>
          <w:sz w:val="28"/>
          <w:szCs w:val="28"/>
        </w:rPr>
        <w:t xml:space="preserve"> в Состав комиссии городского округа Верхняя Пышма по оказанию помощи ветеранам боевых действий, участникам специальной военной операции (СВО) и членам их семей, утвержденный постановлением администрации городского округа Верхняя Пышма от 21.08.2023 № 1026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«О создании комиссии городского округа Верхняя Пышма по оказанию помощи ветеранам боевых действий, участникам специальной военной операции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(СВО) и членам их семей», следующие изменения:</w:t>
      </w:r>
    </w:p>
    <w:p w14:paraId="5ABC929B" w14:textId="77777777" w:rsidR="00DB07F9" w:rsidRDefault="003349B7">
      <w:pPr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1) исключить из состава комиссии Проничеву Веру Леонидовну – замес</w:t>
      </w:r>
      <w:r>
        <w:rPr>
          <w:rFonts w:ascii="Liberation Serif" w:hAnsi="Liberation Serif"/>
          <w:sz w:val="28"/>
          <w:szCs w:val="28"/>
        </w:rPr>
        <w:t>тителя начальника управления социальной политики Министерства социальной политики Свердловской области № 23, секретаря-координатора комиссии;</w:t>
      </w:r>
    </w:p>
    <w:p w14:paraId="0F513DD8" w14:textId="77777777" w:rsidR="00DB07F9" w:rsidRDefault="003349B7">
      <w:pPr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2) включить в состав комиссии Пестову Татьяну Павловну – заместителя начальника Управления социальной политики Св</w:t>
      </w:r>
      <w:r>
        <w:rPr>
          <w:rFonts w:ascii="Liberation Serif" w:hAnsi="Liberation Serif"/>
          <w:sz w:val="28"/>
          <w:szCs w:val="28"/>
        </w:rPr>
        <w:t>ердловской области № 23, секретаря-координатора комиссии.</w:t>
      </w:r>
    </w:p>
    <w:p w14:paraId="3ABE52C6" w14:textId="77777777" w:rsidR="00DB07F9" w:rsidRDefault="003349B7">
      <w:pPr>
        <w:tabs>
          <w:tab w:val="left" w:pos="709"/>
        </w:tabs>
        <w:jc w:val="both"/>
      </w:pPr>
      <w:r>
        <w:rPr>
          <w:rFonts w:ascii="Liberation Serif" w:hAnsi="Liberation Serif"/>
          <w:sz w:val="28"/>
          <w:szCs w:val="28"/>
        </w:rPr>
        <w:tab/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на официальном интерне-портале правовой информации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proofErr w:type="spellStart"/>
      <w:r>
        <w:rPr>
          <w:rFonts w:ascii="Liberation Serif" w:hAnsi="Liberation Serif"/>
          <w:sz w:val="28"/>
          <w:szCs w:val="28"/>
        </w:rPr>
        <w:t>верхняяпышма-право.рф</w:t>
      </w:r>
      <w:proofErr w:type="spellEnd"/>
      <w:r>
        <w:rPr>
          <w:rFonts w:ascii="Liberation Serif" w:hAnsi="Liberation Serif"/>
          <w:sz w:val="28"/>
          <w:szCs w:val="28"/>
        </w:rPr>
        <w:t>), разместить на офиц</w:t>
      </w:r>
      <w:r>
        <w:rPr>
          <w:rFonts w:ascii="Liberation Serif" w:hAnsi="Liberation Serif"/>
          <w:sz w:val="28"/>
          <w:szCs w:val="28"/>
        </w:rPr>
        <w:t>иальном сайте городского округа Верхняя Пышма (https://movp.ru/).</w:t>
      </w:r>
    </w:p>
    <w:p w14:paraId="327A3E76" w14:textId="77777777" w:rsidR="00DB07F9" w:rsidRDefault="00DB07F9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</w:p>
    <w:p w14:paraId="16BB081E" w14:textId="77777777" w:rsidR="00DB07F9" w:rsidRDefault="00DB07F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74"/>
        <w:gridCol w:w="3364"/>
      </w:tblGrid>
      <w:tr w:rsidR="00DB07F9" w14:paraId="64455B4A" w14:textId="77777777">
        <w:tblPrEx>
          <w:tblCellMar>
            <w:top w:w="0" w:type="dxa"/>
            <w:bottom w:w="0" w:type="dxa"/>
          </w:tblCellMar>
        </w:tblPrEx>
        <w:tc>
          <w:tcPr>
            <w:tcW w:w="627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3312CF" w14:textId="77777777" w:rsidR="00DB07F9" w:rsidRDefault="003349B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6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65539B" w14:textId="77777777" w:rsidR="00DB07F9" w:rsidRDefault="003349B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3CC1AFF" w14:textId="77777777" w:rsidR="00DB07F9" w:rsidRDefault="00DB07F9">
      <w:pPr>
        <w:pStyle w:val="ConsNormal"/>
        <w:widowControl/>
        <w:ind w:firstLine="0"/>
        <w:rPr>
          <w:rFonts w:ascii="Liberation Serif" w:hAnsi="Liberation Serif"/>
          <w:sz w:val="2"/>
          <w:szCs w:val="2"/>
        </w:rPr>
      </w:pPr>
    </w:p>
    <w:sectPr w:rsidR="00DB07F9">
      <w:headerReference w:type="default" r:id="rId7"/>
      <w:pgSz w:w="11906" w:h="16838"/>
      <w:pgMar w:top="1134" w:right="567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AC41E" w14:textId="77777777" w:rsidR="003349B7" w:rsidRDefault="003349B7">
      <w:r>
        <w:separator/>
      </w:r>
    </w:p>
  </w:endnote>
  <w:endnote w:type="continuationSeparator" w:id="0">
    <w:p w14:paraId="70259CC8" w14:textId="77777777" w:rsidR="003349B7" w:rsidRDefault="00334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29A6E" w14:textId="77777777" w:rsidR="003349B7" w:rsidRDefault="003349B7">
      <w:r>
        <w:rPr>
          <w:color w:val="000000"/>
        </w:rPr>
        <w:separator/>
      </w:r>
    </w:p>
  </w:footnote>
  <w:footnote w:type="continuationSeparator" w:id="0">
    <w:p w14:paraId="30825949" w14:textId="77777777" w:rsidR="003349B7" w:rsidRDefault="003349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90278" w14:textId="77777777" w:rsidR="00565CDF" w:rsidRDefault="003349B7">
    <w:pPr>
      <w:pStyle w:val="a3"/>
      <w:jc w:val="center"/>
    </w:pPr>
  </w:p>
  <w:p w14:paraId="46E07F40" w14:textId="77777777" w:rsidR="00565CDF" w:rsidRDefault="003349B7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3C2FDC"/>
    <w:multiLevelType w:val="multilevel"/>
    <w:tmpl w:val="9C04C0F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B07F9"/>
    <w:rsid w:val="000D2C6D"/>
    <w:rsid w:val="003349B7"/>
    <w:rsid w:val="00DB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9599E"/>
  <w15:docId w15:val="{0781DC92-7373-4B18-83B6-83E0AD5F5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2026-07-01T04:23:00Z</cp:lastPrinted>
  <dcterms:created xsi:type="dcterms:W3CDTF">2026-07-09T10:12:00Z</dcterms:created>
  <dcterms:modified xsi:type="dcterms:W3CDTF">2026-07-09T10:12:00Z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