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BE4474" w:rsidRPr="0013051B" w14:paraId="244531F5" w14:textId="77777777" w:rsidTr="00522FED">
        <w:trPr>
          <w:trHeight w:val="524"/>
        </w:trPr>
        <w:tc>
          <w:tcPr>
            <w:tcW w:w="9460" w:type="dxa"/>
            <w:gridSpan w:val="5"/>
          </w:tcPr>
          <w:p w14:paraId="765B9272" w14:textId="77777777" w:rsidR="00BE4474" w:rsidRPr="0013051B" w:rsidRDefault="00BE447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20E1F05" w14:textId="77777777" w:rsidR="00BE4474" w:rsidRPr="0013051B" w:rsidRDefault="00BE447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2C8C32E" w14:textId="77777777" w:rsidR="00BE4474" w:rsidRPr="0013051B" w:rsidRDefault="00BE4474" w:rsidP="00522FE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3051B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AF496AC" w14:textId="31BDA1A5" w:rsidR="00BE4474" w:rsidRPr="0013051B" w:rsidRDefault="00BE4474" w:rsidP="00522FE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A95D27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5D6796" wp14:editId="1ACFD225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52394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E4474" w:rsidRPr="0013051B" w14:paraId="181EEA9A" w14:textId="77777777" w:rsidTr="00522FED">
        <w:trPr>
          <w:trHeight w:val="524"/>
        </w:trPr>
        <w:tc>
          <w:tcPr>
            <w:tcW w:w="284" w:type="dxa"/>
            <w:vAlign w:val="bottom"/>
          </w:tcPr>
          <w:p w14:paraId="0D9A45F2" w14:textId="77777777" w:rsidR="00BE4474" w:rsidRPr="0013051B" w:rsidRDefault="00BE4474" w:rsidP="00522FE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27A0265" w14:textId="6E92712B" w:rsidR="00BE4474" w:rsidRPr="0013051B" w:rsidRDefault="00BE447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08.07.2026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14:paraId="4DBAC058" w14:textId="77777777" w:rsidR="00BE4474" w:rsidRPr="0013051B" w:rsidRDefault="00BE447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071E04A" w14:textId="77777777" w:rsidR="00BE4474" w:rsidRPr="0013051B" w:rsidRDefault="00BE447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1022</w:t>
            </w:r>
          </w:p>
        </w:tc>
        <w:tc>
          <w:tcPr>
            <w:tcW w:w="6341" w:type="dxa"/>
            <w:vAlign w:val="bottom"/>
          </w:tcPr>
          <w:p w14:paraId="7BB63512" w14:textId="77777777" w:rsidR="00BE4474" w:rsidRPr="0013051B" w:rsidRDefault="00BE4474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E4474" w:rsidRPr="0013051B" w14:paraId="234B9C44" w14:textId="77777777" w:rsidTr="00522FED">
        <w:trPr>
          <w:trHeight w:val="130"/>
        </w:trPr>
        <w:tc>
          <w:tcPr>
            <w:tcW w:w="9460" w:type="dxa"/>
            <w:gridSpan w:val="5"/>
          </w:tcPr>
          <w:p w14:paraId="751AE18C" w14:textId="77777777" w:rsidR="00BE4474" w:rsidRPr="0013051B" w:rsidRDefault="00BE4474" w:rsidP="00522FE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E4474" w:rsidRPr="0013051B" w14:paraId="571BE5DD" w14:textId="77777777" w:rsidTr="00522FED">
        <w:tc>
          <w:tcPr>
            <w:tcW w:w="9460" w:type="dxa"/>
            <w:gridSpan w:val="5"/>
          </w:tcPr>
          <w:p w14:paraId="26B69F77" w14:textId="77777777" w:rsidR="00BE4474" w:rsidRPr="0013051B" w:rsidRDefault="00BE4474" w:rsidP="00522FED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13051B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7106C00" w14:textId="77777777" w:rsidR="00BE4474" w:rsidRPr="0013051B" w:rsidRDefault="00BE4474" w:rsidP="00522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C0C18AF" w14:textId="77777777" w:rsidR="00BE4474" w:rsidRPr="0013051B" w:rsidRDefault="00BE4474" w:rsidP="00522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E4474" w:rsidRPr="0013051B" w14:paraId="25028882" w14:textId="77777777" w:rsidTr="00522FED">
        <w:tc>
          <w:tcPr>
            <w:tcW w:w="9460" w:type="dxa"/>
            <w:gridSpan w:val="5"/>
          </w:tcPr>
          <w:p w14:paraId="644E2587" w14:textId="77777777" w:rsidR="00BE4474" w:rsidRPr="0013051B" w:rsidRDefault="00BE4474" w:rsidP="00522FE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>Об утве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р</w:t>
            </w: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>ждении административного регламента предоставления муниципальной услуги «Согласование архитектурно-градостроительного облика объекта капитального строительства»</w:t>
            </w:r>
          </w:p>
        </w:tc>
      </w:tr>
      <w:tr w:rsidR="00BE4474" w:rsidRPr="0013051B" w14:paraId="6C87601C" w14:textId="77777777" w:rsidTr="00522FED">
        <w:tc>
          <w:tcPr>
            <w:tcW w:w="9460" w:type="dxa"/>
            <w:gridSpan w:val="5"/>
          </w:tcPr>
          <w:p w14:paraId="6D3B9C3F" w14:textId="77777777" w:rsidR="00BE4474" w:rsidRPr="0013051B" w:rsidRDefault="00BE4474" w:rsidP="00522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2E5FF7F" w14:textId="77777777" w:rsidR="00BE4474" w:rsidRPr="0013051B" w:rsidRDefault="00BE4474" w:rsidP="00522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07EFC1F" w14:textId="77777777" w:rsidR="00BE4474" w:rsidRDefault="00BE4474" w:rsidP="00BE44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7"/>
          <w:szCs w:val="27"/>
        </w:rPr>
        <w:t>Р</w:t>
      </w:r>
      <w:r>
        <w:rPr>
          <w:rFonts w:ascii="Liberation Serif" w:hAnsi="Liberation Serif"/>
          <w:sz w:val="28"/>
          <w:szCs w:val="28"/>
        </w:rPr>
        <w:t xml:space="preserve">уководствуясь Градостроительным кодексом Российской Федерации, Федеральным законом от 06 октября 2003 года № 131-ФЗ </w:t>
      </w:r>
      <w:r>
        <w:rPr>
          <w:rFonts w:ascii="Liberation Serif" w:hAnsi="Liberation Serif"/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Федеральным законом от 27 июля 2010 года № 210-ФЗ </w:t>
      </w:r>
      <w:r>
        <w:rPr>
          <w:rFonts w:ascii="Liberation Serif" w:hAnsi="Liberation Serif"/>
          <w:sz w:val="28"/>
          <w:szCs w:val="28"/>
        </w:rPr>
        <w:br/>
        <w:t xml:space="preserve">«Об организации предоставления государственных и муниципальных </w:t>
      </w:r>
      <w:r>
        <w:rPr>
          <w:rFonts w:ascii="Liberation Serif" w:hAnsi="Liberation Serif"/>
          <w:sz w:val="28"/>
          <w:szCs w:val="28"/>
        </w:rPr>
        <w:br/>
        <w:t xml:space="preserve">услуг»,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от 20.01.2020 № 38 «О разработке и утверждении административных регламентов предоставления муниципальных услуг на территории </w:t>
      </w:r>
      <w:r>
        <w:rPr>
          <w:rFonts w:ascii="Liberation Serif" w:hAnsi="Liberation Serif"/>
          <w:sz w:val="28"/>
          <w:szCs w:val="28"/>
        </w:rPr>
        <w:br/>
        <w:t>городского округа Верхняя Пышма», Уставом городского округа Верхняя Пышма Свердловской области, Администрация городского округа Верхняя Пышма</w:t>
      </w:r>
    </w:p>
    <w:p w14:paraId="429B051B" w14:textId="77777777" w:rsidR="00BE4474" w:rsidRPr="0013051B" w:rsidRDefault="00BE4474" w:rsidP="00BE4474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3051B">
        <w:rPr>
          <w:rFonts w:ascii="Liberation Serif" w:hAnsi="Liberation Serif"/>
          <w:b/>
          <w:sz w:val="28"/>
          <w:szCs w:val="28"/>
        </w:rPr>
        <w:t>ПОСТАНОВЛЯЕТ:</w:t>
      </w:r>
    </w:p>
    <w:p w14:paraId="501FC076" w14:textId="77777777" w:rsidR="00BE4474" w:rsidRDefault="00BE4474" w:rsidP="00BE4474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Административный регламент предоставления муниципальной услуги «Согласование архитектурно-градостроительного облика объекта капитального строительства» (прилагается).</w:t>
      </w:r>
    </w:p>
    <w:p w14:paraId="6D275F08" w14:textId="77777777" w:rsidR="00BE4474" w:rsidRDefault="00BE4474" w:rsidP="00BE4474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hint="eastAsia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 xml:space="preserve">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первого заместителя главы администрации городского округа Верхняя Пышма Барменкова С.А.</w:t>
      </w:r>
    </w:p>
    <w:p w14:paraId="1A75B2E4" w14:textId="77777777" w:rsidR="00BE4474" w:rsidRDefault="00BE4474" w:rsidP="00BE4474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</w:t>
      </w:r>
      <w:r>
        <w:rPr>
          <w:rFonts w:ascii="Liberation Serif" w:hAnsi="Liberation Serif"/>
          <w:sz w:val="28"/>
          <w:szCs w:val="28"/>
        </w:rPr>
        <w:br/>
        <w:t>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305C8768" w14:textId="77777777" w:rsidR="00BE4474" w:rsidRDefault="00BE4474" w:rsidP="00BE44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8C36B8F" w14:textId="77777777" w:rsidR="00BE4474" w:rsidRPr="0013051B" w:rsidRDefault="00BE4474" w:rsidP="00BE44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BE4474" w:rsidRPr="0013051B" w14:paraId="07ECDFF4" w14:textId="77777777" w:rsidTr="00522FED">
        <w:tc>
          <w:tcPr>
            <w:tcW w:w="6237" w:type="dxa"/>
            <w:vAlign w:val="bottom"/>
          </w:tcPr>
          <w:p w14:paraId="2C02316E" w14:textId="77777777" w:rsidR="00BE4474" w:rsidRPr="0013051B" w:rsidRDefault="00BE4474" w:rsidP="00522FED">
            <w:pPr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6B2F12B0" w14:textId="77777777" w:rsidR="00BE4474" w:rsidRPr="0013051B" w:rsidRDefault="00BE4474" w:rsidP="00522FE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5584A6A" w14:textId="77777777" w:rsidR="00BE4474" w:rsidRPr="0013051B" w:rsidRDefault="00BE4474" w:rsidP="00BE4474">
      <w:pPr>
        <w:pStyle w:val="ConsNormal"/>
        <w:widowControl/>
        <w:ind w:firstLine="0"/>
        <w:rPr>
          <w:rFonts w:ascii="Liberation Serif" w:hAnsi="Liberation Serif"/>
        </w:rPr>
      </w:pPr>
    </w:p>
    <w:p w14:paraId="6B5805AA" w14:textId="77777777" w:rsidR="00A273A3" w:rsidRDefault="00A273A3"/>
    <w:sectPr w:rsidR="00A273A3" w:rsidSect="009F482A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64D65" w14:textId="77777777" w:rsidR="00810AAA" w:rsidRPr="00810AAA" w:rsidRDefault="00BE4474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Вр-717041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B5675" w14:textId="77777777" w:rsidR="00810AAA" w:rsidRPr="007B0005" w:rsidRDefault="00BE4474" w:rsidP="007B0005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Вр-717041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1847609131" w:edGrp="everyone"/>
  <w:p w14:paraId="2A4753AA" w14:textId="77777777" w:rsidR="00AF0248" w:rsidRDefault="00BE447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1847609131"/>
  <w:p w14:paraId="0D6160FA" w14:textId="77777777" w:rsidR="00810AAA" w:rsidRPr="00810AAA" w:rsidRDefault="00BE4474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01C5B" w14:textId="77777777" w:rsidR="00810AAA" w:rsidRDefault="00BE4474" w:rsidP="00810AAA">
    <w:pPr>
      <w:pStyle w:val="a3"/>
      <w:jc w:val="center"/>
    </w:pPr>
    <w:permStart w:id="141041485" w:edGrp="everyone"/>
    <w:permEnd w:id="14104148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040A27"/>
    <w:multiLevelType w:val="hybridMultilevel"/>
    <w:tmpl w:val="0596A654"/>
    <w:lvl w:ilvl="0" w:tplc="338607B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AE8"/>
    <w:rsid w:val="00A273A3"/>
    <w:rsid w:val="00BE4474"/>
    <w:rsid w:val="00DD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F065D"/>
  <w15:chartTrackingRefBased/>
  <w15:docId w15:val="{7407BA9E-5B68-4E35-83F6-A060AF4E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4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44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E44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E447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E44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E447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2026-07-08T06:36:00Z</dcterms:created>
  <dcterms:modified xsi:type="dcterms:W3CDTF">2026-07-08T06:36:00Z</dcterms:modified>
</cp:coreProperties>
</file>