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EB78E7" w14:textId="77777777" w:rsidR="001460CB" w:rsidRDefault="006D76E6">
      <w:pPr>
        <w:ind w:left="-57"/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2A61471" wp14:editId="786B0731">
                <wp:simplePos x="0" y="0"/>
                <wp:positionH relativeFrom="column">
                  <wp:posOffset>3227073</wp:posOffset>
                </wp:positionH>
                <wp:positionV relativeFrom="paragraph">
                  <wp:posOffset>2642</wp:posOffset>
                </wp:positionV>
                <wp:extent cx="2914019" cy="1285875"/>
                <wp:effectExtent l="0" t="0" r="631" b="9525"/>
                <wp:wrapNone/>
                <wp:docPr id="1" name="Надпись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14019" cy="1285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28D264CA" w14:textId="77777777" w:rsidR="001460CB" w:rsidRDefault="001460CB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  <w:p w14:paraId="2A715746" w14:textId="77777777" w:rsidR="001460CB" w:rsidRDefault="006D76E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УТВЕРЖДЕН</w:t>
                            </w:r>
                          </w:p>
                          <w:p w14:paraId="592DF39E" w14:textId="77777777" w:rsidR="001460CB" w:rsidRDefault="006D76E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постановлением Администрации</w:t>
                            </w:r>
                          </w:p>
                          <w:p w14:paraId="52E7D069" w14:textId="77777777" w:rsidR="001460CB" w:rsidRDefault="006D76E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городского округа Верхняя Пышма</w:t>
                            </w:r>
                          </w:p>
                          <w:tbl>
                            <w:tblPr>
                              <w:tblW w:w="4298" w:type="dxa"/>
                              <w:tblLayout w:type="fixed"/>
                              <w:tblCellMar>
                                <w:left w:w="10" w:type="dxa"/>
                                <w:right w:w="10" w:type="dxa"/>
                              </w:tblCellMar>
                              <w:tblLook w:val="0000" w:firstRow="0" w:lastRow="0" w:firstColumn="0" w:lastColumn="0" w:noHBand="0" w:noVBand="0"/>
                            </w:tblPr>
                            <w:tblGrid>
                              <w:gridCol w:w="542"/>
                              <w:gridCol w:w="2118"/>
                              <w:gridCol w:w="484"/>
                              <w:gridCol w:w="1154"/>
                            </w:tblGrid>
                            <w:tr w:rsidR="001460CB" w14:paraId="377643C4" w14:textId="77777777">
                              <w:tblPrEx>
                                <w:tblCellMar>
                                  <w:top w:w="0" w:type="dxa"/>
                                  <w:bottom w:w="0" w:type="dxa"/>
                                </w:tblCellMar>
                              </w:tblPrEx>
                              <w:tc>
                                <w:tcPr>
                                  <w:tcW w:w="542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22332815" w14:textId="77777777" w:rsidR="001460CB" w:rsidRDefault="006D76E6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от</w:t>
                                  </w:r>
                                </w:p>
                              </w:tc>
                              <w:tc>
                                <w:tcPr>
                                  <w:tcW w:w="2118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  <w:vAlign w:val="bottom"/>
                                </w:tcPr>
                                <w:p w14:paraId="1F95829A" w14:textId="77777777" w:rsidR="001460CB" w:rsidRDefault="006D76E6">
                                  <w:pPr>
                                    <w:jc w:val="center"/>
                                    <w:rPr>
                                      <w:sz w:val="22"/>
                                      <w:szCs w:val="22"/>
                                    </w:rPr>
                                  </w:pPr>
                                  <w:bookmarkStart w:id="0" w:name="Регдата"/>
                                  <w:bookmarkEnd w:id="0"/>
                                  <w:r>
                                    <w:rPr>
                                      <w:sz w:val="22"/>
                                      <w:szCs w:val="22"/>
                                    </w:rPr>
                                    <w:t>13.07.2026</w:t>
                                  </w:r>
                                </w:p>
                              </w:tc>
                              <w:tc>
                                <w:tcPr>
                                  <w:tcW w:w="484" w:type="dxa"/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45C000AC" w14:textId="77777777" w:rsidR="001460CB" w:rsidRDefault="006D76E6">
                                  <w:pPr>
                                    <w:rPr>
                                      <w:rFonts w:ascii="Liberation Serif" w:hAnsi="Liberation Serif"/>
                                    </w:rPr>
                                  </w:pPr>
                                  <w:r>
                                    <w:rPr>
                                      <w:rFonts w:ascii="Liberation Serif" w:hAnsi="Liberation Serif"/>
                                    </w:rPr>
                                    <w:t>№</w:t>
                                  </w:r>
                                </w:p>
                              </w:tc>
                              <w:tc>
                                <w:tcPr>
                                  <w:tcW w:w="1154" w:type="dxa"/>
                                  <w:tcBorders>
                                    <w:bottom w:val="single" w:sz="4" w:space="0" w:color="000000"/>
                                  </w:tcBorders>
                                  <w:shd w:val="clear" w:color="auto" w:fill="auto"/>
                                  <w:tcMar>
                                    <w:top w:w="0" w:type="dxa"/>
                                    <w:left w:w="0" w:type="dxa"/>
                                    <w:bottom w:w="0" w:type="dxa"/>
                                    <w:right w:w="0" w:type="dxa"/>
                                  </w:tcMar>
                                </w:tcPr>
                                <w:p w14:paraId="71E69F32" w14:textId="77777777" w:rsidR="001460CB" w:rsidRDefault="006D76E6">
                                  <w:pPr>
                                    <w:jc w:val="center"/>
                                  </w:pPr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bookmarkStart w:id="1" w:name="Регномер"/>
                                  <w:bookmarkEnd w:id="1"/>
                                  <w:r>
                                    <w:rPr>
                                      <w:rFonts w:ascii="Liberation Serif" w:hAnsi="Liberation Serif"/>
                                      <w:sz w:val="22"/>
                                      <w:szCs w:val="22"/>
                                    </w:rPr>
                                    <w:t>1044</w:t>
                                  </w:r>
                                </w:p>
                              </w:tc>
                            </w:tr>
                          </w:tbl>
                          <w:p w14:paraId="4F1280C2" w14:textId="77777777" w:rsidR="001460CB" w:rsidRDefault="001460C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13E2620E" w14:textId="77777777" w:rsidR="001460CB" w:rsidRDefault="001460CB">
                            <w:pPr>
                              <w:rPr>
                                <w:rFonts w:ascii="Liberation Serif" w:hAnsi="Liberation Serif"/>
                                <w:sz w:val="28"/>
                                <w:szCs w:val="28"/>
                              </w:rPr>
                            </w:pPr>
                          </w:p>
                          <w:p w14:paraId="6ED862D0" w14:textId="77777777" w:rsidR="001460CB" w:rsidRDefault="001460CB">
                            <w:pPr>
                              <w:rPr>
                                <w:rFonts w:ascii="Liberation Serif" w:hAnsi="Liberation Serif"/>
                              </w:rPr>
                            </w:pP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2A61471" id="_x0000_t202" coordsize="21600,21600" o:spt="202" path="m,l,21600r21600,l21600,xe">
                <v:stroke joinstyle="miter"/>
                <v:path gradientshapeok="t" o:connecttype="rect"/>
              </v:shapetype>
              <v:shape id="Надпись 2" o:spid="_x0000_s1026" type="#_x0000_t202" style="position:absolute;left:0;text-align:left;margin-left:254.1pt;margin-top:.2pt;width:229.45pt;height:101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" stroked="f">
                <v:textbox>
                  <w:txbxContent>
                    <w:p w14:paraId="28D264CA" w14:textId="77777777" w:rsidR="001460CB" w:rsidRDefault="001460CB">
                      <w:pPr>
                        <w:rPr>
                          <w:rFonts w:ascii="Liberation Serif" w:hAnsi="Liberation Serif"/>
                        </w:rPr>
                      </w:pPr>
                    </w:p>
                    <w:p w14:paraId="2A715746" w14:textId="77777777" w:rsidR="001460CB" w:rsidRDefault="006D76E6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УТВЕРЖДЕН</w:t>
                      </w:r>
                    </w:p>
                    <w:p w14:paraId="592DF39E" w14:textId="77777777" w:rsidR="001460CB" w:rsidRDefault="006D76E6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постановлением Администрации</w:t>
                      </w:r>
                    </w:p>
                    <w:p w14:paraId="52E7D069" w14:textId="77777777" w:rsidR="001460CB" w:rsidRDefault="006D76E6">
                      <w:pPr>
                        <w:rPr>
                          <w:rFonts w:ascii="Liberation Serif" w:hAnsi="Liberation Serif"/>
                        </w:rPr>
                      </w:pPr>
                      <w:r>
                        <w:rPr>
                          <w:rFonts w:ascii="Liberation Serif" w:hAnsi="Liberation Serif"/>
                        </w:rPr>
                        <w:t>городского округа Верхняя Пышма</w:t>
                      </w:r>
                    </w:p>
                    <w:tbl>
                      <w:tblPr>
                        <w:tblW w:w="4298" w:type="dxa"/>
                        <w:tblLayout w:type="fixed"/>
                        <w:tblCellMar>
                          <w:left w:w="10" w:type="dxa"/>
                          <w:right w:w="10" w:type="dxa"/>
                        </w:tblCellMar>
                        <w:tblLook w:val="0000" w:firstRow="0" w:lastRow="0" w:firstColumn="0" w:lastColumn="0" w:noHBand="0" w:noVBand="0"/>
                      </w:tblPr>
                      <w:tblGrid>
                        <w:gridCol w:w="542"/>
                        <w:gridCol w:w="2118"/>
                        <w:gridCol w:w="484"/>
                        <w:gridCol w:w="1154"/>
                      </w:tblGrid>
                      <w:tr w:rsidR="001460CB" w14:paraId="377643C4" w14:textId="77777777">
                        <w:tblPrEx>
                          <w:tblCellMar>
                            <w:top w:w="0" w:type="dxa"/>
                            <w:bottom w:w="0" w:type="dxa"/>
                          </w:tblCellMar>
                        </w:tblPrEx>
                        <w:tc>
                          <w:tcPr>
                            <w:tcW w:w="542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22332815" w14:textId="77777777" w:rsidR="001460CB" w:rsidRDefault="006D76E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от</w:t>
                            </w:r>
                          </w:p>
                        </w:tc>
                        <w:tc>
                          <w:tcPr>
                            <w:tcW w:w="2118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  <w:vAlign w:val="bottom"/>
                          </w:tcPr>
                          <w:p w14:paraId="1F95829A" w14:textId="77777777" w:rsidR="001460CB" w:rsidRDefault="006D76E6">
                            <w:pPr>
                              <w:jc w:val="center"/>
                              <w:rPr>
                                <w:sz w:val="22"/>
                                <w:szCs w:val="22"/>
                              </w:rPr>
                            </w:pPr>
                            <w:bookmarkStart w:id="2" w:name="Регдата"/>
                            <w:bookmarkEnd w:id="2"/>
                            <w:r>
                              <w:rPr>
                                <w:sz w:val="22"/>
                                <w:szCs w:val="22"/>
                              </w:rPr>
                              <w:t>13.07.2026</w:t>
                            </w:r>
                          </w:p>
                        </w:tc>
                        <w:tc>
                          <w:tcPr>
                            <w:tcW w:w="484" w:type="dxa"/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45C000AC" w14:textId="77777777" w:rsidR="001460CB" w:rsidRDefault="006D76E6">
                            <w:pPr>
                              <w:rPr>
                                <w:rFonts w:ascii="Liberation Serif" w:hAnsi="Liberation Serif"/>
                              </w:rPr>
                            </w:pPr>
                            <w:r>
                              <w:rPr>
                                <w:rFonts w:ascii="Liberation Serif" w:hAnsi="Liberation Serif"/>
                              </w:rPr>
                              <w:t>№</w:t>
                            </w:r>
                          </w:p>
                        </w:tc>
                        <w:tc>
                          <w:tcPr>
                            <w:tcW w:w="1154" w:type="dxa"/>
                            <w:tcBorders>
                              <w:bottom w:val="single" w:sz="4" w:space="0" w:color="000000"/>
                            </w:tcBorders>
                            <w:shd w:val="clear" w:color="auto" w:fill="auto"/>
                            <w:tcMar>
                              <w:top w:w="0" w:type="dxa"/>
                              <w:left w:w="0" w:type="dxa"/>
                              <w:bottom w:w="0" w:type="dxa"/>
                              <w:right w:w="0" w:type="dxa"/>
                            </w:tcMar>
                          </w:tcPr>
                          <w:p w14:paraId="71E69F32" w14:textId="77777777" w:rsidR="001460CB" w:rsidRDefault="006D76E6">
                            <w:pPr>
                              <w:jc w:val="center"/>
                            </w:pPr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 xml:space="preserve"> </w:t>
                            </w:r>
                            <w:bookmarkStart w:id="3" w:name="Регномер"/>
                            <w:bookmarkEnd w:id="3"/>
                            <w:r>
                              <w:rPr>
                                <w:rFonts w:ascii="Liberation Serif" w:hAnsi="Liberation Serif"/>
                                <w:sz w:val="22"/>
                                <w:szCs w:val="22"/>
                              </w:rPr>
                              <w:t>1044</w:t>
                            </w:r>
                          </w:p>
                        </w:tc>
                      </w:tr>
                    </w:tbl>
                    <w:p w14:paraId="4F1280C2" w14:textId="77777777" w:rsidR="001460CB" w:rsidRDefault="001460C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13E2620E" w14:textId="77777777" w:rsidR="001460CB" w:rsidRDefault="001460CB">
                      <w:pPr>
                        <w:rPr>
                          <w:rFonts w:ascii="Liberation Serif" w:hAnsi="Liberation Serif"/>
                          <w:sz w:val="28"/>
                          <w:szCs w:val="28"/>
                        </w:rPr>
                      </w:pPr>
                    </w:p>
                    <w:p w14:paraId="6ED862D0" w14:textId="77777777" w:rsidR="001460CB" w:rsidRDefault="001460CB">
                      <w:pPr>
                        <w:rPr>
                          <w:rFonts w:ascii="Liberation Serif" w:hAnsi="Liberation Serif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rFonts w:ascii="Liberation Serif" w:hAnsi="Liberation Serif"/>
          <w:b/>
          <w:spacing w:val="2"/>
          <w:sz w:val="32"/>
          <w:szCs w:val="32"/>
        </w:rPr>
        <w:t xml:space="preserve"> </w:t>
      </w:r>
    </w:p>
    <w:p w14:paraId="7689FD3F" w14:textId="77777777" w:rsidR="001460CB" w:rsidRDefault="001460C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26C55718" w14:textId="77777777" w:rsidR="001460CB" w:rsidRDefault="001460C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7BAAFB46" w14:textId="77777777" w:rsidR="001460CB" w:rsidRDefault="001460C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6976982D" w14:textId="77777777" w:rsidR="001460CB" w:rsidRDefault="001460C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p w14:paraId="05B8D7FC" w14:textId="77777777" w:rsidR="001460CB" w:rsidRDefault="001460CB">
      <w:pPr>
        <w:autoSpaceDE w:val="0"/>
        <w:jc w:val="center"/>
        <w:rPr>
          <w:rFonts w:ascii="Liberation Serif" w:hAnsi="Liberation Serif"/>
          <w:b/>
          <w:bCs/>
        </w:rPr>
      </w:pPr>
    </w:p>
    <w:p w14:paraId="1F4285A9" w14:textId="77777777" w:rsidR="001460CB" w:rsidRDefault="001460CB">
      <w:pPr>
        <w:autoSpaceDE w:val="0"/>
        <w:jc w:val="center"/>
        <w:rPr>
          <w:rFonts w:ascii="Liberation Serif" w:hAnsi="Liberation Serif"/>
          <w:b/>
          <w:bCs/>
        </w:rPr>
      </w:pPr>
    </w:p>
    <w:p w14:paraId="560E7730" w14:textId="77777777" w:rsidR="001460CB" w:rsidRDefault="001460CB">
      <w:pPr>
        <w:autoSpaceDE w:val="0"/>
        <w:jc w:val="center"/>
        <w:rPr>
          <w:rFonts w:ascii="Liberation Serif" w:hAnsi="Liberation Serif"/>
          <w:b/>
          <w:bCs/>
        </w:rPr>
      </w:pPr>
    </w:p>
    <w:p w14:paraId="03FF61A1" w14:textId="77777777" w:rsidR="001460CB" w:rsidRDefault="001460CB">
      <w:pPr>
        <w:autoSpaceDE w:val="0"/>
        <w:jc w:val="center"/>
        <w:rPr>
          <w:rFonts w:ascii="Liberation Serif" w:hAnsi="Liberation Serif"/>
          <w:b/>
          <w:bCs/>
        </w:rPr>
      </w:pPr>
    </w:p>
    <w:p w14:paraId="77511442" w14:textId="77777777" w:rsidR="001460CB" w:rsidRDefault="006D76E6">
      <w:pPr>
        <w:autoSpaceDE w:val="0"/>
        <w:jc w:val="center"/>
        <w:rPr>
          <w:rFonts w:ascii="Liberation Serif" w:hAnsi="Liberation Serif"/>
          <w:b/>
          <w:bCs/>
        </w:rPr>
      </w:pPr>
      <w:r>
        <w:rPr>
          <w:rFonts w:ascii="Liberation Serif" w:hAnsi="Liberation Serif"/>
          <w:b/>
          <w:bCs/>
        </w:rPr>
        <w:t>ПЛАН</w:t>
      </w:r>
    </w:p>
    <w:p w14:paraId="7C831FB5" w14:textId="77777777" w:rsidR="001460CB" w:rsidRDefault="006D76E6">
      <w:pPr>
        <w:autoSpaceDE w:val="0"/>
        <w:jc w:val="center"/>
      </w:pPr>
      <w:r>
        <w:rPr>
          <w:rFonts w:ascii="Liberation Serif" w:hAnsi="Liberation Serif"/>
          <w:b/>
          <w:bCs/>
        </w:rPr>
        <w:t xml:space="preserve">мероприятий по составлению проекта бюджета городского округа Верхняя Пышма на </w:t>
      </w:r>
      <w:r>
        <w:rPr>
          <w:rFonts w:ascii="Liberation Serif" w:hAnsi="Liberation Serif"/>
          <w:b/>
          <w:szCs w:val="27"/>
        </w:rPr>
        <w:t>2027 год и плановый период 2028 и 2029</w:t>
      </w:r>
      <w:r>
        <w:rPr>
          <w:rFonts w:ascii="Liberation Serif" w:hAnsi="Liberation Serif"/>
          <w:szCs w:val="27"/>
        </w:rPr>
        <w:t xml:space="preserve"> </w:t>
      </w:r>
      <w:r>
        <w:rPr>
          <w:rFonts w:ascii="Liberation Serif" w:hAnsi="Liberation Serif"/>
          <w:b/>
          <w:bCs/>
        </w:rPr>
        <w:t>годов</w:t>
      </w:r>
    </w:p>
    <w:p w14:paraId="4D646D25" w14:textId="77777777" w:rsidR="001460CB" w:rsidRDefault="001460CB">
      <w:pPr>
        <w:autoSpaceDE w:val="0"/>
        <w:ind w:firstLine="540"/>
        <w:jc w:val="both"/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570"/>
        <w:gridCol w:w="4525"/>
        <w:gridCol w:w="2098"/>
        <w:gridCol w:w="2429"/>
      </w:tblGrid>
      <w:tr w:rsidR="001460CB" w14:paraId="3071E078" w14:textId="77777777">
        <w:tblPrEx>
          <w:tblCellMar>
            <w:top w:w="0" w:type="dxa"/>
            <w:bottom w:w="0" w:type="dxa"/>
          </w:tblCellMar>
        </w:tblPrEx>
        <w:trPr>
          <w:cantSplit/>
          <w:trHeight w:val="360"/>
          <w:tblHeader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0BC112A" w14:textId="77777777" w:rsidR="001460CB" w:rsidRDefault="006D76E6">
            <w:pPr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№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п/п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9EB413C" w14:textId="77777777" w:rsidR="001460CB" w:rsidRDefault="006D76E6">
            <w:pPr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Наименование мероприятий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13297DB" w14:textId="77777777" w:rsidR="001460CB" w:rsidRDefault="006D76E6">
            <w:pPr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Срок исполнения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CF8661B" w14:textId="77777777" w:rsidR="001460CB" w:rsidRDefault="006D76E6">
            <w:pPr>
              <w:autoSpaceDE w:val="0"/>
              <w:jc w:val="center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Ответственные исполнители</w:t>
            </w:r>
          </w:p>
        </w:tc>
      </w:tr>
      <w:tr w:rsidR="001460CB" w14:paraId="39C938D7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BD259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57C059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Провести согласование с исполнительными органами государственной власти Свердловской области по формам, установленным профильными Министерствами и представить в </w:t>
            </w: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 следующие показатели:</w:t>
            </w:r>
          </w:p>
        </w:tc>
        <w:tc>
          <w:tcPr>
            <w:tcW w:w="20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7AF82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 соответствии с распоряжением Правительства Свердловской области от 26.06.2026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№ 306-РП «Об утверждении плана мероприятий по составлению проекта областного бюджета </w:t>
            </w:r>
            <w:r>
              <w:rPr>
                <w:rFonts w:ascii="Liberation Serif" w:hAnsi="Liberation Serif"/>
              </w:rPr>
              <w:t xml:space="preserve">и проекта бюджета государственного внебюджетного Территориального фонда </w:t>
            </w:r>
            <w:r>
              <w:rPr>
                <w:rFonts w:ascii="Liberation Serif" w:hAnsi="Liberation Serif"/>
              </w:rPr>
              <w:lastRenderedPageBreak/>
              <w:t xml:space="preserve">обязательного медицинского страхования Свердловской области на 2027 год и плановый период 2028 и 2029 годов» (далее - распоряжение ПСО от 26.06.2026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№ 306-РП)</w:t>
            </w:r>
          </w:p>
        </w:tc>
        <w:tc>
          <w:tcPr>
            <w:tcW w:w="2429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8EBBD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Администрация городского</w:t>
            </w:r>
            <w:r>
              <w:rPr>
                <w:rFonts w:ascii="Liberation Serif" w:hAnsi="Liberation Serif"/>
              </w:rPr>
              <w:t xml:space="preserve"> округа Верхняя Пышма, Комитет по управлению имуществом администрации городского округа Верхняя Пышма, Дума городского округа Верхняя Пышма, Счетная палата городского округа Верхняя Пышма, Верхнепышминская городская территориальная избирательная </w:t>
            </w:r>
            <w:r>
              <w:rPr>
                <w:rFonts w:ascii="Liberation Serif" w:hAnsi="Liberation Serif"/>
              </w:rPr>
              <w:lastRenderedPageBreak/>
              <w:t xml:space="preserve">комиссия, </w:t>
            </w: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Пышма, Муниципальное казенное учреждение «Управление жилищно-коммунального хозяйства городского округа Верхняя Пышма», муниципальное казенное учреждение «Управление культуры городского округа Ве</w:t>
            </w:r>
            <w:r>
              <w:rPr>
                <w:rFonts w:ascii="Liberation Serif" w:hAnsi="Liberation Serif"/>
              </w:rPr>
              <w:t>рхняя Пышма», муниципальное казенное учреждение «Управление физической культуры, спорта и молодежной политики городского округа Верхняя Пышма», муниципальное казенное учреждение «Управление образования городского округа Верхняя Пышма» (далее - Главные расп</w:t>
            </w:r>
            <w:r>
              <w:rPr>
                <w:rFonts w:ascii="Liberation Serif" w:hAnsi="Liberation Serif"/>
              </w:rPr>
              <w:t>орядители (распорядители) средств бюджета городского округа Верхняя Пышма)</w:t>
            </w:r>
          </w:p>
        </w:tc>
      </w:tr>
      <w:tr w:rsidR="001460CB" w14:paraId="103F5C9F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96752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1.1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21A672F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количественные изменения производственно-сетевых показателей муниципальных подведомственных учреждений на 2027 год и плановый период 2028 и 2029 годов и их </w:t>
            </w:r>
            <w:r>
              <w:rPr>
                <w:rFonts w:ascii="Liberation Serif" w:hAnsi="Liberation Serif"/>
              </w:rPr>
              <w:t>обоснование;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F5717C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0F5BBE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49278F27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D0F60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1.2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7A980D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исходные данные, используемые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для расчета межбюджетных     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трансфертов из областного бюджета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местным бюджетам на 2027 год и плановый период 2028 и 2029 годов;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27DEB9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983B4A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0EB4DF0E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AB9C0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1.3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8D1EEC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показатели муниципального задания и финансового </w:t>
            </w:r>
            <w:r>
              <w:rPr>
                <w:rFonts w:ascii="Liberation Serif" w:hAnsi="Liberation Serif"/>
              </w:rPr>
              <w:t>обеспечения деятельности муниципальных учреждений на 2027 год и плановый период 2028 и 2029 годов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E7F291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0516C4F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40753D9A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DDD31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F7B2E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 случае увеличения сети муниципальных учреждений социальной сферы представить исполнительным органам государственной власти Свердловской области </w:t>
            </w:r>
            <w:r>
              <w:rPr>
                <w:rFonts w:ascii="Liberation Serif" w:hAnsi="Liberation Serif"/>
              </w:rPr>
              <w:t>обоснования потребности в средствах на оплату труда и содержание в 2027 году вновь создаваемых муниципальных учреждений</w:t>
            </w:r>
          </w:p>
        </w:tc>
        <w:tc>
          <w:tcPr>
            <w:tcW w:w="2098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745C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 соответствии с распоряжением ПСО от 26.06.2026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№ 306-РП</w:t>
            </w:r>
          </w:p>
        </w:tc>
        <w:tc>
          <w:tcPr>
            <w:tcW w:w="2429" w:type="dxa"/>
            <w:tcBorders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D82F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</w:t>
            </w:r>
            <w:r>
              <w:rPr>
                <w:rFonts w:ascii="Liberation Serif" w:hAnsi="Liberation Serif"/>
              </w:rPr>
              <w:t>яя Пышма</w:t>
            </w:r>
          </w:p>
        </w:tc>
      </w:tr>
      <w:tr w:rsidR="001460CB" w14:paraId="52128147" w14:textId="77777777">
        <w:tblPrEx>
          <w:tblCellMar>
            <w:top w:w="0" w:type="dxa"/>
            <w:bottom w:w="0" w:type="dxa"/>
          </w:tblCellMar>
        </w:tblPrEx>
        <w:trPr>
          <w:cantSplit/>
          <w:trHeight w:val="6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C925E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C09490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Обеспечить подготовку и представление заявок в исполнительные органы государственной власти Свердловской области для участия городского округа Верхняя Пышма в государственных программах Свердловской области в соответствии с Порядками отбора му</w:t>
            </w:r>
            <w:r>
              <w:rPr>
                <w:rFonts w:ascii="Liberation Serif" w:hAnsi="Liberation Serif"/>
              </w:rPr>
              <w:t>ниципальных образований для предоставления субсидий из областного бюджета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10639B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соответствии со сроками подачи заявок, установленными государственными программами Свердловской области, приказами и письмами исполнительных органов государственной власти Свердлов</w:t>
            </w:r>
            <w:r>
              <w:rPr>
                <w:rFonts w:ascii="Liberation Serif" w:hAnsi="Liberation Serif"/>
              </w:rPr>
              <w:t xml:space="preserve">ской области 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C9FE8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  <w:p w14:paraId="29379834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54D6DE1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 городского округа Верхняя Пышма»</w:t>
            </w:r>
          </w:p>
        </w:tc>
      </w:tr>
      <w:tr w:rsidR="001460CB" w14:paraId="60C30949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F65CB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85046E7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Направить запросы в </w:t>
            </w:r>
            <w:r>
              <w:rPr>
                <w:rFonts w:ascii="Liberation Serif" w:hAnsi="Liberation Serif"/>
              </w:rPr>
              <w:t>соответствующие организации (при необходимости) и представить в Финансовое управление администрации городского округа Верхняя Пышма сведения:</w:t>
            </w:r>
          </w:p>
        </w:tc>
        <w:tc>
          <w:tcPr>
            <w:tcW w:w="2098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BCE50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21 августа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AA567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6FB5A137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8265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F48664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протяженности автомобильных дорог местного значения по состоянию на 01 января 2026 года, по категориям автомобильных дорог, включенных в реестр муниципальной собственности и учтенных в сведениях Федеральной службы государственной статистики;</w:t>
            </w:r>
          </w:p>
          <w:p w14:paraId="5ED4848A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протяж</w:t>
            </w:r>
            <w:r>
              <w:rPr>
                <w:rFonts w:ascii="Liberation Serif" w:hAnsi="Liberation Serif"/>
              </w:rPr>
              <w:t>енности автомобильных дорог, требующих оформления права собственности на автомобильные дороги местного значения, на 2027 год;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ED96A6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AB9231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«Управление жилищно-коммунального хозяйства городского округа Верхняя Пышма»</w:t>
            </w:r>
          </w:p>
          <w:p w14:paraId="3B83F974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5105B7A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Комитет по управл</w:t>
            </w:r>
            <w:r>
              <w:rPr>
                <w:rFonts w:ascii="Liberation Serif" w:hAnsi="Liberation Serif"/>
              </w:rPr>
              <w:t xml:space="preserve">ению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имуществом администрации городского округа </w:t>
            </w:r>
          </w:p>
          <w:p w14:paraId="6363335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Верхняя Пышма</w:t>
            </w:r>
          </w:p>
        </w:tc>
      </w:tr>
      <w:tr w:rsidR="001460CB" w14:paraId="117202BD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F6AA8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4.2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F9A889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 xml:space="preserve">о протяженности автомобильных дорог для обустройства необходимой транспортной инфраструктурой земельных участков, предоставленных в собственность для индивидуального жилищного </w:t>
            </w:r>
            <w:r>
              <w:rPr>
                <w:rFonts w:ascii="Liberation Serif" w:hAnsi="Liberation Serif" w:cs="Liberation Serif"/>
              </w:rPr>
              <w:t>строительства гражданам, имеющим трех и более детей</w:t>
            </w:r>
            <w:r>
              <w:rPr>
                <w:rFonts w:ascii="Liberation Serif" w:hAnsi="Liberation Serif"/>
              </w:rPr>
              <w:t>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C343EC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411786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 городского округа Верхняя Пышма»</w:t>
            </w:r>
          </w:p>
          <w:p w14:paraId="0D44AC5C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1E950DF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Комитет по управлению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имуществом администрации городского округа </w:t>
            </w:r>
          </w:p>
          <w:p w14:paraId="57451CE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Верхняя Пышма</w:t>
            </w:r>
          </w:p>
        </w:tc>
      </w:tr>
      <w:tr w:rsidR="001460CB" w14:paraId="022F418A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DFD11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4.3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647328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/>
              </w:rPr>
              <w:t xml:space="preserve">о </w:t>
            </w:r>
            <w:r>
              <w:rPr>
                <w:rFonts w:ascii="Liberation Serif" w:hAnsi="Liberation Serif"/>
              </w:rPr>
              <w:t>потребности средств на обустройство автомобильных дорог вблизи образовательных организаций в соответствии с требованиями национальных стандартов;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A2BAA6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3DF222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«Управление жилищно-коммунального хозяйства городского округа Верхняя Пышма</w:t>
            </w:r>
            <w:r>
              <w:rPr>
                <w:rFonts w:ascii="Liberation Serif" w:hAnsi="Liberation Serif"/>
              </w:rPr>
              <w:t>»</w:t>
            </w:r>
          </w:p>
        </w:tc>
      </w:tr>
      <w:tr w:rsidR="001460CB" w14:paraId="07866CCB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9F2042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4.4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962EC8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площадях лесных участков, учтенных  в государственном лесном реестре, скорректированных по фактическим площадям лесных участков, расположенных в границах населенных пунктов городского округа Верхняя Пышма по состоянию на 01 января 2026 года (в гек</w:t>
            </w:r>
            <w:r>
              <w:rPr>
                <w:rFonts w:ascii="Liberation Serif" w:hAnsi="Liberation Serif"/>
              </w:rPr>
              <w:t>тарах);</w:t>
            </w:r>
          </w:p>
          <w:p w14:paraId="108D5446" w14:textId="77777777" w:rsidR="001460CB" w:rsidRDefault="006D76E6">
            <w:pPr>
              <w:jc w:val="both"/>
            </w:pPr>
            <w:r>
              <w:rPr>
                <w:rFonts w:ascii="Liberation Serif" w:hAnsi="Liberation Serif"/>
              </w:rPr>
              <w:t>о площадях лесов, расположенных на землях населенных пунктов, подлежащих лесоустройству, по состоянию на 1 января 2026 года (в гектарах);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E6BBF4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66C52DC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Управление архитектуры и градостроительства администрации городского округа Верхняя Пышма</w:t>
            </w:r>
          </w:p>
          <w:p w14:paraId="357AC0C1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4141773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Муниципальное казенное учреждение «Центр пространственного развития» </w:t>
            </w:r>
          </w:p>
        </w:tc>
      </w:tr>
      <w:tr w:rsidR="001460CB" w14:paraId="37966492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0860F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4.5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7DC16C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площадях водных объектов, находящихся в собственности городского округа Верхняя Пышма, по состоянию на 01 июля 2026 года (в гектарах) из государственного водного реестра;</w:t>
            </w:r>
          </w:p>
          <w:p w14:paraId="42721B35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количе</w:t>
            </w:r>
            <w:r>
              <w:rPr>
                <w:rFonts w:ascii="Liberation Serif" w:hAnsi="Liberation Serif"/>
              </w:rPr>
              <w:t>стве напорных гидротехнических сооружений, находящихся в собственности городского округа Верхняя Пышма, по состоянию на 01 июля 2026 года, в соответствии с правоустанавливающими документами;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8AAB54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18DB7EA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«Управление гражданской защиты</w:t>
            </w:r>
            <w:r>
              <w:rPr>
                <w:rFonts w:ascii="Liberation Serif" w:hAnsi="Liberation Serif"/>
              </w:rPr>
              <w:t xml:space="preserve"> городского округа Верхняя Пышма»   </w:t>
            </w:r>
          </w:p>
        </w:tc>
      </w:tr>
      <w:tr w:rsidR="001460CB" w14:paraId="379B7F0D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D0CB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4.6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D4329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 общей площади жилых помещений в многоквартирных домах муниципальной формы собственности, по состоянию на 01 января 2026 года (в квадратных метрах);</w:t>
            </w:r>
          </w:p>
          <w:p w14:paraId="1D0659B5" w14:textId="77777777" w:rsidR="001460CB" w:rsidRDefault="006D76E6">
            <w:pPr>
              <w:jc w:val="both"/>
            </w:pPr>
            <w:r>
              <w:rPr>
                <w:rFonts w:ascii="Liberation Serif" w:hAnsi="Liberation Serif"/>
              </w:rPr>
              <w:t xml:space="preserve">о </w:t>
            </w:r>
            <w:r>
              <w:rPr>
                <w:rFonts w:ascii="Liberation Serif" w:hAnsi="Liberation Serif" w:cs="Liberation Serif"/>
              </w:rPr>
              <w:t xml:space="preserve">площади аварийного жилищного фонда </w:t>
            </w:r>
            <w:r>
              <w:rPr>
                <w:rFonts w:ascii="Liberation Serif" w:hAnsi="Liberation Serif"/>
              </w:rPr>
              <w:t xml:space="preserve">по состоянию на 01 </w:t>
            </w:r>
            <w:r>
              <w:rPr>
                <w:rFonts w:ascii="Liberation Serif" w:hAnsi="Liberation Serif"/>
              </w:rPr>
              <w:t>января 2026 года (в квадратных метрах);</w:t>
            </w:r>
          </w:p>
          <w:p w14:paraId="17AC381E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 общей площади жилых помещений аварийного жилищного фонда городского округа  Верхняя Пышма, подлежащего расселению, по состоянию на 01 января 2026 года (в квадратных метрах); </w:t>
            </w:r>
          </w:p>
          <w:p w14:paraId="44F195B0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расходы на снос аварийных жилых домов </w:t>
            </w:r>
            <w:r>
              <w:rPr>
                <w:rFonts w:ascii="Liberation Serif" w:hAnsi="Liberation Serif"/>
              </w:rPr>
              <w:t>по состоянию на 01 июля 2026 года;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086306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CB87B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«Управление жилищно-коммунального хозяйства городского округа Верхняя Пышма»</w:t>
            </w:r>
          </w:p>
          <w:p w14:paraId="62233E18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7D1206CA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Отдел по учету и распределению жилья администрации городского округа Верхняя Пышма</w:t>
            </w:r>
          </w:p>
        </w:tc>
      </w:tr>
      <w:tr w:rsidR="001460CB" w14:paraId="6C3A1B8E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65DF60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4.7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63754EB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/>
              </w:rPr>
              <w:t xml:space="preserve">о площади </w:t>
            </w:r>
            <w:r>
              <w:rPr>
                <w:rFonts w:ascii="Liberation Serif" w:hAnsi="Liberation Serif"/>
              </w:rPr>
              <w:t>помещений в многоквартирных домах, в которых размещены защитные сооружения гражданской обороны, по состоянию на 01 января 2026 года (в квадратных метрах);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19C8E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9FBD9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Муниципальное казенное учреждение «Управление гражданской защиты городского округа Верхняя Пышма»   </w:t>
            </w:r>
          </w:p>
        </w:tc>
      </w:tr>
      <w:tr w:rsidR="001460CB" w14:paraId="0975E7C9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40098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4.8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BA4C19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расходах на приобретение установки и содержания автономных дымовых пожарных извещателей в комнатах квартир и жилых домов, не подлежащих защите системой пожарной сигнализации и (или) системой оповещения и управления эвакуацией людей при пожаре, в ко</w:t>
            </w:r>
            <w:r>
              <w:rPr>
                <w:rFonts w:ascii="Liberation Serif" w:hAnsi="Liberation Serif"/>
              </w:rPr>
              <w:t>торых проживают многодетные семьи, находящиеся в трудной жизненной ситуации, в социально опасном положении, на 2027 год;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061C91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A82DD6F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77E7EB07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B49B24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4.9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485636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количестве уличных пунктов оповещения, установленных в городском округе Верхняя Пышма и подключенных к </w:t>
            </w:r>
            <w:r>
              <w:rPr>
                <w:rFonts w:ascii="Liberation Serif" w:hAnsi="Liberation Serif"/>
              </w:rPr>
              <w:t xml:space="preserve">региональной системе оповещения населения Свердловской области аппаратно-программному комплексу «Грифон» по состоянию на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01 июля 2026 года;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3200CFD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F9F28AA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018E7461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0739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4.10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D0227B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/>
              </w:rPr>
              <w:t xml:space="preserve">об </w:t>
            </w:r>
            <w:r>
              <w:rPr>
                <w:rFonts w:ascii="Liberation Serif" w:hAnsi="Liberation Serif" w:cs="Liberation Serif"/>
              </w:rPr>
              <w:t xml:space="preserve">общей площади земель застройки в категории «земли населенных пунктов» </w:t>
            </w:r>
            <w:r>
              <w:rPr>
                <w:rFonts w:ascii="Liberation Serif" w:hAnsi="Liberation Serif"/>
              </w:rPr>
              <w:t xml:space="preserve">городского округа  Верхняя Пышма, </w:t>
            </w:r>
            <w:r>
              <w:rPr>
                <w:rFonts w:ascii="Liberation Serif" w:hAnsi="Liberation Serif"/>
              </w:rPr>
              <w:t xml:space="preserve"> учтенные в сведениях Управления Федеральной службы государственной регистрации, кадастра и картографии по Свердловской области, по состоянию на 01 января 2026 года (в гектарах);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C7975C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B06739F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Управление архитектуры и градостроительства администрации городского округа </w:t>
            </w:r>
            <w:r>
              <w:rPr>
                <w:rFonts w:ascii="Liberation Serif" w:hAnsi="Liberation Serif"/>
              </w:rPr>
              <w:t>Верхняя Пышма</w:t>
            </w:r>
          </w:p>
        </w:tc>
      </w:tr>
      <w:tr w:rsidR="001460CB" w14:paraId="55733FF1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136A0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4.11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D68E1D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об общем количестве приборов учета потребления энергетических ресурсов в муниципальных учреждениях, подлежащих установке в 2027 году</w:t>
            </w:r>
            <w:r>
              <w:rPr>
                <w:rFonts w:ascii="Liberation Serif" w:hAnsi="Liberation Serif"/>
              </w:rPr>
              <w:t>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16ED76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74A0BCAD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«Управление жилищно-</w:t>
            </w:r>
            <w:r>
              <w:rPr>
                <w:rFonts w:ascii="Liberation Serif" w:hAnsi="Liberation Serif"/>
              </w:rPr>
              <w:lastRenderedPageBreak/>
              <w:t xml:space="preserve">коммунального хозяйства городского округа </w:t>
            </w:r>
            <w:r>
              <w:rPr>
                <w:rFonts w:ascii="Liberation Serif" w:hAnsi="Liberation Serif"/>
              </w:rPr>
              <w:t>Верхняя Пышма»</w:t>
            </w:r>
          </w:p>
        </w:tc>
      </w:tr>
      <w:tr w:rsidR="001460CB" w14:paraId="362714AC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68ED9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4.12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16EDEE4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 xml:space="preserve">о численности постоянного населения, проживающего в индивидуальных жилых домах городского округа </w:t>
            </w:r>
            <w:r>
              <w:rPr>
                <w:rFonts w:ascii="Liberation Serif" w:hAnsi="Liberation Serif"/>
              </w:rPr>
              <w:t>Верхняя Пышма;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569BD66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0493D38A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282C713C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50E58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4.13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8213C0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 xml:space="preserve">об общей площади общественных территорий, благоустроенных в рамках национальных проектов «Жилье и </w:t>
            </w:r>
            <w:r>
              <w:rPr>
                <w:rFonts w:ascii="Liberation Serif" w:hAnsi="Liberation Serif" w:cs="Liberation Serif"/>
              </w:rPr>
              <w:t xml:space="preserve">городская среда» и «Инфраструктура для жизни» </w:t>
            </w:r>
            <w:r>
              <w:rPr>
                <w:rFonts w:ascii="Liberation Serif" w:hAnsi="Liberation Serif"/>
              </w:rPr>
              <w:t>по состоянию на 01 января 2026 года, на 01 июля 2026 года</w:t>
            </w:r>
            <w:r>
              <w:rPr>
                <w:rFonts w:ascii="Liberation Serif" w:hAnsi="Liberation Serif" w:cs="Liberation Serif"/>
              </w:rPr>
              <w:t xml:space="preserve"> </w:t>
            </w:r>
            <w:r>
              <w:rPr>
                <w:rFonts w:ascii="Liberation Serif" w:hAnsi="Liberation Serif"/>
              </w:rPr>
              <w:t>(в гектарах);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3CB74A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7508C8B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1BC4C739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C00E23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4.14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8F41706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 объеме несанкционированных свалок и наиболее опасных объектов накопленного экологического вреда окружающей среде, в том числе п</w:t>
            </w:r>
            <w:r>
              <w:rPr>
                <w:rFonts w:ascii="Liberation Serif" w:hAnsi="Liberation Serif"/>
              </w:rPr>
              <w:t>ланируемых к ликвидации в 2027 по состоянию на 1 июля 2026 года (в кубических метрах);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42B5B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 w:val="restart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1A0044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Отдел городского хозяйства и охраны окружающей среды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администрации городского округа Верхняя Пышма</w:t>
            </w:r>
          </w:p>
          <w:p w14:paraId="62D1A0F6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1F18F6E7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Муниципальное казенное учреждение «Управление </w:t>
            </w:r>
            <w:r>
              <w:rPr>
                <w:rFonts w:ascii="Liberation Serif" w:hAnsi="Liberation Serif"/>
              </w:rPr>
              <w:t>жилищно-коммунального хозяйства городского округа Верхняя Пышма»</w:t>
            </w:r>
          </w:p>
        </w:tc>
      </w:tr>
      <w:tr w:rsidR="001460CB" w14:paraId="4DED9DD5" w14:textId="77777777">
        <w:tblPrEx>
          <w:tblCellMar>
            <w:top w:w="0" w:type="dxa"/>
            <w:bottom w:w="0" w:type="dxa"/>
          </w:tblCellMar>
        </w:tblPrEx>
        <w:trPr>
          <w:cantSplit/>
          <w:trHeight w:val="8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71B9E3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4.15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9925D68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мероприятиях в области обращения с твердыми коммунальными отходами по содержанию и созданию мест (площадок) накопления твердых коммунальных отходов в 2027 по состоянию на 1 июля 2026 </w:t>
            </w:r>
            <w:r>
              <w:rPr>
                <w:rFonts w:ascii="Liberation Serif" w:hAnsi="Liberation Serif"/>
              </w:rPr>
              <w:t>года;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F16310D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164AA7F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43F2ED1F" w14:textId="77777777">
        <w:tblPrEx>
          <w:tblCellMar>
            <w:top w:w="0" w:type="dxa"/>
            <w:bottom w:w="0" w:type="dxa"/>
          </w:tblCellMar>
        </w:tblPrEx>
        <w:trPr>
          <w:cantSplit/>
          <w:trHeight w:val="1954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CCCA1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4.16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71F321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/>
              </w:rPr>
              <w:t xml:space="preserve">о числе семей городского округа  Верхняя Пышма, состоящих на учете в </w:t>
            </w:r>
            <w:r>
              <w:rPr>
                <w:rFonts w:ascii="Liberation Serif" w:hAnsi="Liberation Serif" w:cs="Liberation Serif"/>
              </w:rPr>
              <w:t xml:space="preserve">качестве нуждающихся в жилых помещениях, </w:t>
            </w:r>
            <w:r>
              <w:rPr>
                <w:rFonts w:ascii="Liberation Serif" w:hAnsi="Liberation Serif"/>
              </w:rPr>
              <w:t xml:space="preserve">по состоянию на 01 января 2026 года (без учета очередников, обеспечение которых является расходным обязательством </w:t>
            </w:r>
            <w:r>
              <w:rPr>
                <w:rFonts w:ascii="Liberation Serif" w:hAnsi="Liberation Serif"/>
              </w:rPr>
              <w:t>Российской Федерации и Свердловской области);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4890EDB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90BC78B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Отдел учета и распределения жилья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администрации городского округа Верхняя Пышма</w:t>
            </w:r>
          </w:p>
        </w:tc>
      </w:tr>
      <w:tr w:rsidR="001460CB" w14:paraId="69BF57DF" w14:textId="77777777">
        <w:tblPrEx>
          <w:tblCellMar>
            <w:top w:w="0" w:type="dxa"/>
            <w:bottom w:w="0" w:type="dxa"/>
          </w:tblCellMar>
        </w:tblPrEx>
        <w:trPr>
          <w:cantSplit/>
          <w:trHeight w:val="1889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7F9EF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4.17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036339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/>
              </w:rPr>
              <w:t xml:space="preserve">о мероприятиях по приспособлению жилых помещений и общего имущества в многоквартирных домах, входящих в состав </w:t>
            </w:r>
            <w:r>
              <w:rPr>
                <w:rFonts w:ascii="Liberation Serif" w:hAnsi="Liberation Serif"/>
              </w:rPr>
              <w:t>муниципального жилищного фонда, частного жилищного фонда, с учетом потребностей инвалидов в 2027 году;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02393A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5A56C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Отдел социальной политики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администрации городского округа Верхняя Пышма</w:t>
            </w:r>
          </w:p>
        </w:tc>
      </w:tr>
      <w:tr w:rsidR="001460CB" w14:paraId="5B9CEF00" w14:textId="77777777">
        <w:tblPrEx>
          <w:tblCellMar>
            <w:top w:w="0" w:type="dxa"/>
            <w:bottom w:w="0" w:type="dxa"/>
          </w:tblCellMar>
        </w:tblPrEx>
        <w:trPr>
          <w:cantSplit/>
          <w:trHeight w:val="1111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9AE87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4.18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D51100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количестве единиц хранения, относящихся к муниципальному </w:t>
            </w:r>
            <w:r>
              <w:rPr>
                <w:rFonts w:ascii="Liberation Serif" w:hAnsi="Liberation Serif"/>
              </w:rPr>
              <w:t xml:space="preserve">архивному фонду, по состоянию на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01 января 2026 года</w:t>
            </w:r>
          </w:p>
        </w:tc>
        <w:tc>
          <w:tcPr>
            <w:tcW w:w="2098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F9D28A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0ED20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«Архив городского округа Верхняя Пышма»</w:t>
            </w:r>
          </w:p>
        </w:tc>
      </w:tr>
      <w:tr w:rsidR="001460CB" w14:paraId="5F74CFD1" w14:textId="77777777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89A84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5.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092DAA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Финансовое управление администрации городского округа Верхняя Пышма информацию:</w:t>
            </w:r>
          </w:p>
          <w:p w14:paraId="6529C15A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 планируемом </w:t>
            </w:r>
            <w:r>
              <w:rPr>
                <w:rFonts w:ascii="Liberation Serif" w:hAnsi="Liberation Serif"/>
              </w:rPr>
              <w:t>изменении типа существующих подведомственных муниципальных учреждений (автономное, бюджетное, казенное), с приложением постановления администрации городского округа Верхняя Пышма об изменении типа и даты, начиная с которой предполагается изменить тип учреж</w:t>
            </w:r>
            <w:r>
              <w:rPr>
                <w:rFonts w:ascii="Liberation Serif" w:hAnsi="Liberation Serif"/>
              </w:rPr>
              <w:t>дения;</w:t>
            </w:r>
          </w:p>
          <w:p w14:paraId="0DEB776F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планируемом создании новых, реорганизации, ликвидации существующих муниципальных учреждений, с приложением постановления администрации городского округа Верхняя Пышма о создании, реорганизации, ликвидации и даты, с которой предполагается осуществи</w:t>
            </w:r>
            <w:r>
              <w:rPr>
                <w:rFonts w:ascii="Liberation Serif" w:hAnsi="Liberation Serif"/>
              </w:rPr>
              <w:t>ть создание, реорганизацию, ликвидацию учреждения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D5199B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21 августа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2026 года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82EAC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0D19B313" w14:textId="77777777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557FBC" w14:textId="77777777" w:rsidR="001460CB" w:rsidRDefault="006D76E6">
            <w:pPr>
              <w:autoSpaceDE w:val="0"/>
            </w:pPr>
            <w:r>
              <w:rPr>
                <w:rFonts w:ascii="Liberation Serif" w:hAnsi="Liberation Serif"/>
              </w:rPr>
              <w:t>6.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121DF9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/>
              </w:rPr>
              <w:t xml:space="preserve">Представить в Финансовое управление администрации городского округа Верхняя Пышма </w:t>
            </w:r>
            <w:r>
              <w:rPr>
                <w:rFonts w:ascii="Liberation Serif" w:hAnsi="Liberation Serif"/>
              </w:rPr>
              <w:t>утвержденный План приватизации муниципального имущества городского округа Верхняя на 2027 год и плановый период 2028 и 2029  годов</w:t>
            </w:r>
          </w:p>
        </w:tc>
        <w:tc>
          <w:tcPr>
            <w:tcW w:w="209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14A8A9" w14:textId="77777777" w:rsidR="001460CB" w:rsidRDefault="006D76E6">
            <w:pPr>
              <w:autoSpaceDE w:val="0"/>
            </w:pPr>
            <w:r>
              <w:rPr>
                <w:rFonts w:ascii="Liberation Serif" w:hAnsi="Liberation Serif"/>
              </w:rPr>
              <w:t xml:space="preserve">до 21 августа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970EA6" w14:textId="77777777" w:rsidR="001460CB" w:rsidRDefault="006D76E6">
            <w:pPr>
              <w:autoSpaceDE w:val="0"/>
            </w:pPr>
            <w:r>
              <w:rPr>
                <w:rFonts w:ascii="Liberation Serif" w:hAnsi="Liberation Serif"/>
              </w:rPr>
              <w:t xml:space="preserve">Комитет по управлению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имуществом администрации городского округа Верхняя Пышма</w:t>
            </w:r>
          </w:p>
        </w:tc>
      </w:tr>
      <w:tr w:rsidR="001460CB" w14:paraId="16456B90" w14:textId="77777777">
        <w:tblPrEx>
          <w:tblCellMar>
            <w:top w:w="0" w:type="dxa"/>
            <w:bottom w:w="0" w:type="dxa"/>
          </w:tblCellMar>
        </w:tblPrEx>
        <w:trPr>
          <w:cantSplit/>
          <w:trHeight w:val="1891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F79F4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7.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A6CD5A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Провести </w:t>
            </w:r>
            <w:r>
              <w:rPr>
                <w:rFonts w:ascii="Liberation Serif" w:hAnsi="Liberation Serif"/>
              </w:rPr>
              <w:t>оценку потребности в оказании муниципальных услуг (работ) в  стоимостном и натуральном выражении на 2027 год и плановый период 2028 и 2029 годов и представить результаты оценки с пояснениями, расчетами и обоснованиями в Финансовое  управление администрации</w:t>
            </w:r>
            <w:r>
              <w:rPr>
                <w:rFonts w:ascii="Liberation Serif" w:hAnsi="Liberation Serif"/>
              </w:rPr>
              <w:t xml:space="preserve"> городского округа Верхняя Пышма и комитет экономики и муниципального заказа администрации городского округа Верхняя Пышма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D20A5A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21 августа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7FB4B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764DED8A" w14:textId="77777777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3C2FE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8.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0079547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отдел проектного управления и стратегического планирования администрации городского округа Верхняя Пышма по формам согласно приложениям №№ 1,2,3,4 к настоящему плану перечни на 2027 год и плановый период 2028 и 2029 годов:</w:t>
            </w:r>
          </w:p>
          <w:p w14:paraId="5DF69A23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</w:t>
            </w:r>
            <w:r>
              <w:rPr>
                <w:rFonts w:ascii="Liberation Serif" w:hAnsi="Liberation Serif"/>
              </w:rPr>
              <w:t>го строительства (реконструкции), в которые планируется направить бюджетные инвестиции;</w:t>
            </w:r>
          </w:p>
          <w:p w14:paraId="588414AB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капитального строительства, для которых необходимо разработать проектно-сметную документацию;</w:t>
            </w:r>
          </w:p>
          <w:p w14:paraId="5E19C9CC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капитального ремонта, подлежащих исполнению за счет сред</w:t>
            </w:r>
            <w:r>
              <w:rPr>
                <w:rFonts w:ascii="Liberation Serif" w:hAnsi="Liberation Serif"/>
              </w:rPr>
              <w:t xml:space="preserve">ств бюджета городского округа Верхняя Пышма; </w:t>
            </w:r>
          </w:p>
          <w:p w14:paraId="1E5F839C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информацию об объемах расходов на выполнение Указа Президента Российской Федерации от 07.05.2024 № 309 «О национальных целях развития Российской Федерации на период до 2030 года и на перспективу до 2036 года», </w:t>
            </w:r>
            <w:r>
              <w:rPr>
                <w:rFonts w:ascii="Liberation Serif" w:hAnsi="Liberation Serif"/>
              </w:rPr>
              <w:t>в том числе на реализацию муниципальных компонентов региональных проектов, направленных на достижение целей, целевых показателей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48ABB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21 августа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2026 года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F1A17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  <w:p w14:paraId="2FCB4AD6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2502C50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Муниципальное казенное учреждение «Управление капитального строительства городского округа Верхняя Пышма»</w:t>
            </w:r>
          </w:p>
        </w:tc>
      </w:tr>
      <w:tr w:rsidR="001460CB" w14:paraId="01C4BBB7" w14:textId="77777777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ED05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9.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AAF079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Организовать работу по разработке проектов муниципальных программ, проектов внесения изменений в действующие муниципальные программы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D8102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21 </w:t>
            </w:r>
            <w:r>
              <w:rPr>
                <w:rFonts w:ascii="Liberation Serif" w:hAnsi="Liberation Serif"/>
              </w:rPr>
              <w:t xml:space="preserve">августа </w:t>
            </w:r>
          </w:p>
          <w:p w14:paraId="70F05280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2026 года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9EA7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Главные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распорядители (распорядители)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средств бюджета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городского округа Верхняя Пышма, ответственные исполнители муниципальных программ</w:t>
            </w:r>
          </w:p>
        </w:tc>
      </w:tr>
      <w:tr w:rsidR="001460CB" w14:paraId="45E333D1" w14:textId="77777777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61FED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7A9A7C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Финансовое управление администрации городского округа Верхняя Пышма </w:t>
            </w:r>
            <w:r>
              <w:rPr>
                <w:rFonts w:ascii="Liberation Serif" w:hAnsi="Liberation Serif"/>
              </w:rPr>
              <w:t>предварительный реестр расходных обязательств на 2027 год и плановый период 2028 и 2029 годов по прогнозной оценке обязательств муниципальных учреждений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8554C0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21 августа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2026 года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1110B1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</w:t>
            </w:r>
            <w:r>
              <w:rPr>
                <w:rFonts w:ascii="Liberation Serif" w:hAnsi="Liberation Serif"/>
              </w:rPr>
              <w:t>яя Пышма</w:t>
            </w:r>
          </w:p>
        </w:tc>
      </w:tr>
      <w:tr w:rsidR="001460CB" w14:paraId="0D5BBF7D" w14:textId="77777777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47B730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11.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24B733F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Провести согласование с Министерством финансов Свердловской области расчетной базы по доходам и оценке расходных полномочий для составления проекта бюджета городского округа Верхняя Пышма на 2027 год и плановый период 2028 и 2029 годов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91045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 </w:t>
            </w:r>
            <w:r>
              <w:rPr>
                <w:rFonts w:ascii="Liberation Serif" w:hAnsi="Liberation Serif"/>
              </w:rPr>
              <w:t xml:space="preserve">срок,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установленный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Министерством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финансов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Свердловской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области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D5F556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</w:t>
            </w:r>
          </w:p>
        </w:tc>
      </w:tr>
      <w:tr w:rsidR="001460CB" w14:paraId="64591E6D" w14:textId="77777777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3CDCFF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12.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AF067F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Подготовить на рассмотрение несогласованные вопросы городского округа Верхняя Пышма на заседание комиссии по </w:t>
            </w:r>
            <w:r>
              <w:rPr>
                <w:rFonts w:ascii="Liberation Serif" w:hAnsi="Liberation Serif"/>
              </w:rPr>
              <w:t>рассмотрению предложений органов местного самоуправления в Министерстве финансов Свердловской области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992DF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 срок,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установленный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Министерством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финансов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Свердловской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области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8487C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</w:t>
            </w:r>
          </w:p>
        </w:tc>
      </w:tr>
      <w:tr w:rsidR="001460CB" w14:paraId="63EAD427" w14:textId="77777777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F12C9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13.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487366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</w:t>
            </w:r>
            <w:r>
              <w:rPr>
                <w:rFonts w:ascii="Liberation Serif" w:hAnsi="Liberation Serif"/>
              </w:rPr>
              <w:t>ь в Финансовое управление администрации городского округа Верхняя Пышма актуализированную методику прогнозирования поступлений доходов в бюджет городского округа Верхняя Пышма с учетом требований постановления Правительства Российской Федерации от 23.06.20</w:t>
            </w:r>
            <w:r>
              <w:rPr>
                <w:rFonts w:ascii="Liberation Serif" w:hAnsi="Liberation Serif"/>
              </w:rPr>
              <w:t>16 № 574 «Об общих требованиях к методике прогнозирования поступлений доходов в бюджеты бюджетной системы Российской Федерации»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A7FE20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12 сентября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2026 год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70EF57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администраторы доходов бюджета городского округа Верхняя Пышма</w:t>
            </w:r>
          </w:p>
        </w:tc>
      </w:tr>
      <w:tr w:rsidR="001460CB" w14:paraId="25AE1B44" w14:textId="77777777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D9CFC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14.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050FE9" w14:textId="77777777" w:rsidR="001460CB" w:rsidRDefault="006D76E6">
            <w:pPr>
              <w:jc w:val="both"/>
            </w:pPr>
            <w:r>
              <w:rPr>
                <w:rFonts w:ascii="Liberation Serif" w:hAnsi="Liberation Serif"/>
              </w:rPr>
              <w:t xml:space="preserve">Представить в </w:t>
            </w:r>
            <w:r>
              <w:rPr>
                <w:rFonts w:ascii="Liberation Serif" w:hAnsi="Liberation Serif"/>
              </w:rPr>
              <w:t xml:space="preserve">Финансовое управление администрации городского округа Верхняя Пышма прогноз поступлений (в рублях) администрируемых доходных    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источников в бюджет городского округа Верхняя Пышма, необходимый для составления проекта бюджета              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городс</w:t>
            </w:r>
            <w:r>
              <w:rPr>
                <w:rFonts w:ascii="Liberation Serif" w:hAnsi="Liberation Serif"/>
              </w:rPr>
              <w:t>кого округа Верхняя Пышма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в разрезе кодов классификации доходов Российской Федерации на 2027 год и плановый период 2028 и 2029 годов, составленный, в соответствии с утвержденной методикой расчета прогноза поступлений, в соответствии со статьей 160.1 Бюджет</w:t>
            </w:r>
            <w:r>
              <w:rPr>
                <w:rFonts w:ascii="Liberation Serif" w:hAnsi="Liberation Serif"/>
              </w:rPr>
              <w:t xml:space="preserve">ного кодекса Российской Федерации, а также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расчет ожидаемого поступления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администрируемых доходных источников в бюджет городского округа Верхняя Пышма за 2026 год с пояснительной запиской о причинах роста (снижения) утвержденных плановых показате</w:t>
            </w:r>
            <w:r>
              <w:rPr>
                <w:rFonts w:ascii="Liberation Serif" w:hAnsi="Liberation Serif"/>
              </w:rPr>
              <w:t>лей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4038D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09 октября 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D11F6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администраторы доходов бюджета городского округа Верхняя Пышма</w:t>
            </w:r>
          </w:p>
        </w:tc>
      </w:tr>
      <w:tr w:rsidR="001460CB" w14:paraId="0B6E2732" w14:textId="77777777">
        <w:tblPrEx>
          <w:tblCellMar>
            <w:top w:w="0" w:type="dxa"/>
            <w:bottom w:w="0" w:type="dxa"/>
          </w:tblCellMar>
        </w:tblPrEx>
        <w:trPr>
          <w:cantSplit/>
          <w:trHeight w:val="1751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358D4A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E3A394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Разработать и внести на рассмотрение проекты нормативных правовых актов о внесении изменений и (или) дополнений в решения Думы городского округа Верхняя</w:t>
            </w:r>
            <w:r>
              <w:rPr>
                <w:rFonts w:ascii="Liberation Serif" w:hAnsi="Liberation Serif"/>
              </w:rPr>
              <w:t xml:space="preserve"> Пышма о местных налогах (при необходимости)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07171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09 октября 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0EB62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Комитет экономики и муниципального заказа администрации городского округа Верхняя Пышма</w:t>
            </w:r>
          </w:p>
        </w:tc>
      </w:tr>
      <w:tr w:rsidR="001460CB" w14:paraId="56DE6DE0" w14:textId="77777777">
        <w:tblPrEx>
          <w:tblCellMar>
            <w:top w:w="0" w:type="dxa"/>
            <w:bottom w:w="0" w:type="dxa"/>
          </w:tblCellMar>
        </w:tblPrEx>
        <w:trPr>
          <w:cantSplit/>
          <w:trHeight w:val="3326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BE271E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16.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9392C85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Финансовое управление администрации городского округа Верхняя Пышма расчет </w:t>
            </w:r>
            <w:r>
              <w:rPr>
                <w:rFonts w:ascii="Liberation Serif" w:hAnsi="Liberation Serif"/>
              </w:rPr>
              <w:t>ожидаемых потерь бюджета городского округа  Верхняя Пышма за 2026 год и оценку потерь бюджета городского округа Верхняя Пышма на 2027 год и плановый период 2028 и 2029 годов:</w:t>
            </w:r>
          </w:p>
          <w:p w14:paraId="016DD698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от предоставления налоговых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льгот по туристическому налогу, земельному налог</w:t>
            </w:r>
            <w:r>
              <w:rPr>
                <w:rFonts w:ascii="Liberation Serif" w:hAnsi="Liberation Serif"/>
              </w:rPr>
              <w:t>у и налогу на имущество физических лиц (в разрезе категорий налогоплательщиков)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CE246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09 октября 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56D96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Комитет экономики и муниципального заказа администрации городского округа Верхняя Пышма</w:t>
            </w:r>
          </w:p>
        </w:tc>
      </w:tr>
      <w:tr w:rsidR="001460CB" w14:paraId="3AAC3658" w14:textId="7777777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2A0C1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17.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1E5613" w14:textId="77777777" w:rsidR="001460CB" w:rsidRDefault="006D76E6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Определить нормативные затраты, связанные с </w:t>
            </w:r>
            <w:r>
              <w:rPr>
                <w:rFonts w:ascii="Liberation Serif" w:hAnsi="Liberation Serif"/>
              </w:rPr>
              <w:t>оказанием муниципальными учреждениями городского округа муниципальных услуг (выполнением работ), затраты на не используемое для выполнения муниципального задания имущество и уплату налогов, в качестве объекта налогообложения по которым признается имущество</w:t>
            </w:r>
            <w:r>
              <w:rPr>
                <w:rFonts w:ascii="Liberation Serif" w:hAnsi="Liberation Serif"/>
              </w:rPr>
              <w:t xml:space="preserve"> учреждения и представить показатели в Финансовое управление администрации городского округа Верхняя Пышма и комитет экономики и муниципального заказа администрации городского округа Верхняя Пышма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CD8E595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09 октября 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EC2DF6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</w:t>
            </w:r>
            <w:r>
              <w:rPr>
                <w:rFonts w:ascii="Liberation Serif" w:hAnsi="Liberation Serif"/>
              </w:rPr>
              <w:t>и) средств бюджета городского округа Верхняя Пышма</w:t>
            </w:r>
          </w:p>
        </w:tc>
      </w:tr>
      <w:tr w:rsidR="001460CB" w14:paraId="5373BD3B" w14:textId="77777777">
        <w:tblPrEx>
          <w:tblCellMar>
            <w:top w:w="0" w:type="dxa"/>
            <w:bottom w:w="0" w:type="dxa"/>
          </w:tblCellMar>
        </w:tblPrEx>
        <w:trPr>
          <w:cantSplit/>
          <w:trHeight w:val="132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ADB11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18.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16FF1D5" w14:textId="77777777" w:rsidR="001460CB" w:rsidRDefault="006D76E6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Определить объем финансового обеспечения выполнения муниципального задания в разрезе муниципальных учреждений и муниципальных услуг (выполнение работ) исходя из нормативных затрат на оказание </w:t>
            </w:r>
            <w:r>
              <w:rPr>
                <w:rFonts w:ascii="Liberation Serif" w:hAnsi="Liberation Serif"/>
              </w:rPr>
              <w:t>муниципальных услуг (выполнение работ) и представить показатели в Финансовое управление администрации городского округа Верхняя Пышма и комитет экономики и муниципального заказа администрации  городского округа Верхняя Пышма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9D6BFE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09 октября 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44D388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</w:t>
            </w:r>
            <w:r>
              <w:rPr>
                <w:rFonts w:ascii="Liberation Serif" w:hAnsi="Liberation Serif"/>
              </w:rPr>
              <w:t xml:space="preserve"> распорядители (распорядители) средств бюджета городского округа Верхняя Пышма</w:t>
            </w:r>
          </w:p>
        </w:tc>
      </w:tr>
      <w:tr w:rsidR="001460CB" w14:paraId="4A47918C" w14:textId="7777777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A2F5C7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19.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FA5D5A" w14:textId="77777777" w:rsidR="001460CB" w:rsidRDefault="006D76E6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Сформировать проекты муниципальных заданий в соответствии с постановлением администрации городского округа Верхняя Пышма от 24.03.2023 № 261 «О Порядке </w:t>
            </w:r>
            <w:r>
              <w:rPr>
                <w:rFonts w:ascii="Liberation Serif" w:hAnsi="Liberation Serif"/>
              </w:rPr>
              <w:t>формирования муниципального задания на оказание муниципальных услуг (выполнение работ) а также мониторинга и контроля и финансового обеспечения выполнения муниципального задания в отношении муниципальных учреждений городского округа Верхняя Пышма»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0DC1AAB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09 ок</w:t>
            </w:r>
            <w:r>
              <w:rPr>
                <w:rFonts w:ascii="Liberation Serif" w:hAnsi="Liberation Serif"/>
              </w:rPr>
              <w:t>тября 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6F7C4D8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2120D8CD" w14:textId="7777777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6A7841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837D8F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Финансовое управление администрации городского округа Верхняя Пышма:</w:t>
            </w:r>
          </w:p>
          <w:p w14:paraId="7674C5EA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обоснование бюджетных ассигнований на 2027 год и плановый </w:t>
            </w:r>
            <w:r>
              <w:rPr>
                <w:rFonts w:ascii="Liberation Serif" w:hAnsi="Liberation Serif"/>
              </w:rPr>
              <w:t>период 2028 и 2029 годов по формам, установленным приказом Финансового управления администрации городского округа Верхняя Пышма, с приложением пояснительной записки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D9A295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09 октября 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3F22A4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</w:t>
            </w:r>
            <w:r>
              <w:rPr>
                <w:rFonts w:ascii="Liberation Serif" w:hAnsi="Liberation Serif"/>
              </w:rPr>
              <w:t>руга Верхняя Пышма</w:t>
            </w:r>
          </w:p>
        </w:tc>
      </w:tr>
      <w:tr w:rsidR="001460CB" w14:paraId="4C9FC7D5" w14:textId="77777777">
        <w:tblPrEx>
          <w:tblCellMar>
            <w:top w:w="0" w:type="dxa"/>
            <w:bottom w:w="0" w:type="dxa"/>
          </w:tblCellMar>
        </w:tblPrEx>
        <w:trPr>
          <w:cantSplit/>
          <w:trHeight w:val="875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42A078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21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B701585" w14:textId="77777777" w:rsidR="001460CB" w:rsidRDefault="006D76E6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Финансовое управление администрации городского округа Верхняя Пышма:</w:t>
            </w:r>
          </w:p>
          <w:p w14:paraId="75F667BB" w14:textId="77777777" w:rsidR="001460CB" w:rsidRDefault="006D76E6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реестр муниципальных программ городского округа Верхняя Пышма, подлежащих реализации в 2027 году и плановом периоде 2028 и 2029 годов, с </w:t>
            </w:r>
            <w:r>
              <w:rPr>
                <w:rFonts w:ascii="Liberation Serif" w:hAnsi="Liberation Serif"/>
              </w:rPr>
              <w:t>указанием объемов расходов на их реализацию в соответствующем году за счет собственных доходов бюджета городского округа Верхняя Пышма, с учетом приоритетных проектов, реализуемых в рамках муниципальных программ городского округа Верхняя Пышма (при необход</w:t>
            </w:r>
            <w:r>
              <w:rPr>
                <w:rFonts w:ascii="Liberation Serif" w:hAnsi="Liberation Serif"/>
              </w:rPr>
              <w:t>имости)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F657AA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09 октября</w:t>
            </w:r>
          </w:p>
          <w:p w14:paraId="6D8DC96E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5756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Отдел проектного управления</w:t>
            </w:r>
          </w:p>
          <w:p w14:paraId="7C25AE61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 стратегического планирования администрации городского округа Верхняя Пышма</w:t>
            </w:r>
          </w:p>
        </w:tc>
      </w:tr>
      <w:tr w:rsidR="001460CB" w14:paraId="1627DE7D" w14:textId="77777777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8C2155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22.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8B87D39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Провести согласование с главными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распорядителями (распорядителями) сумм необходимых бюджетных </w:t>
            </w:r>
            <w:r>
              <w:rPr>
                <w:rFonts w:ascii="Liberation Serif" w:hAnsi="Liberation Serif"/>
              </w:rPr>
              <w:t>ассигнований на 2027 год и плановый период 2028 и 2029 годов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A8C16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30 октября</w:t>
            </w:r>
          </w:p>
          <w:p w14:paraId="1D109A7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03498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</w:t>
            </w:r>
          </w:p>
        </w:tc>
      </w:tr>
      <w:tr w:rsidR="001460CB" w14:paraId="6B826D04" w14:textId="77777777">
        <w:tblPrEx>
          <w:tblCellMar>
            <w:top w:w="0" w:type="dxa"/>
            <w:bottom w:w="0" w:type="dxa"/>
          </w:tblCellMar>
        </w:tblPrEx>
        <w:trPr>
          <w:cantSplit/>
          <w:trHeight w:val="1393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28F283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906B8C6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Финансовое управление администрации городского округа Верхняя Пышма и комитет эконом</w:t>
            </w:r>
            <w:r>
              <w:rPr>
                <w:rFonts w:ascii="Liberation Serif" w:hAnsi="Liberation Serif"/>
              </w:rPr>
              <w:t>ики и муниципального заказа администрации городского округа Верхняя Пышма:</w:t>
            </w:r>
          </w:p>
        </w:tc>
        <w:tc>
          <w:tcPr>
            <w:tcW w:w="2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EB41E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03 ноября</w:t>
            </w:r>
          </w:p>
          <w:p w14:paraId="294BD05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C84BE3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Главные распорядители (распорядители) средств бюджета </w:t>
            </w:r>
            <w:r>
              <w:rPr>
                <w:rFonts w:ascii="Liberation Serif" w:hAnsi="Liberation Serif"/>
              </w:rPr>
              <w:lastRenderedPageBreak/>
              <w:t>городского округа Верхняя Пышма</w:t>
            </w:r>
          </w:p>
        </w:tc>
      </w:tr>
      <w:tr w:rsidR="001460CB" w14:paraId="7B001878" w14:textId="77777777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9D2A4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23.1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96B3742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показатели муниципальных заданий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на оказание </w:t>
            </w:r>
            <w:r>
              <w:rPr>
                <w:rFonts w:ascii="Liberation Serif" w:hAnsi="Liberation Serif"/>
              </w:rPr>
              <w:t>муниципальных услуг (выполнение работ) на 2027 год и плановый период 2028 и 2029 годов, оказываемых подведомственными муниципальными бюджетными и  автономными учреждениями;</w:t>
            </w:r>
          </w:p>
        </w:tc>
        <w:tc>
          <w:tcPr>
            <w:tcW w:w="2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33E6E6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2DCC36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36D511C5" w14:textId="77777777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B7A02A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23.2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8884CBE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проекты расчетов для определения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объемов субсидий на 2027 год и </w:t>
            </w:r>
            <w:r>
              <w:rPr>
                <w:rFonts w:ascii="Liberation Serif" w:hAnsi="Liberation Serif"/>
              </w:rPr>
              <w:t>плановый период 2028 и 2029 годов для финансового обеспечения исполнения муниципального задания;</w:t>
            </w:r>
          </w:p>
        </w:tc>
        <w:tc>
          <w:tcPr>
            <w:tcW w:w="2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FF4D490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8B735A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17BFE087" w14:textId="77777777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1796B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23.3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FEF19B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плановые показатели объема расходных обязательств в виде субсидий, предоставляемых на осуществление соответствующих целей (целевая субсидия) на 2027 го</w:t>
            </w:r>
            <w:r>
              <w:rPr>
                <w:rFonts w:ascii="Liberation Serif" w:hAnsi="Liberation Serif"/>
              </w:rPr>
              <w:t>д и плановый период 2028 и 2029 годов;</w:t>
            </w:r>
          </w:p>
        </w:tc>
        <w:tc>
          <w:tcPr>
            <w:tcW w:w="2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587A772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02F759D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0C47AC2B" w14:textId="77777777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7156260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24.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A6BD3B7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Финансовое управление администрации городского округа Верхняя Пышма и в отдел проектного управления и стратегического планирования администрации городского округа Верхняя Пышма:</w:t>
            </w:r>
          </w:p>
          <w:p w14:paraId="25A60154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плановые </w:t>
            </w:r>
            <w:r>
              <w:rPr>
                <w:rFonts w:ascii="Liberation Serif" w:hAnsi="Liberation Serif"/>
              </w:rPr>
              <w:t>показатели объема бюджетных инвестиций в объекты муниципальной собственности на 2027 год и плановый период 2028 и 2029 годов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8DB1EE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03 ноября</w:t>
            </w:r>
          </w:p>
          <w:p w14:paraId="12EFDD11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009458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37344C2F" w14:textId="77777777">
        <w:tblPrEx>
          <w:tblCellMar>
            <w:top w:w="0" w:type="dxa"/>
            <w:bottom w:w="0" w:type="dxa"/>
          </w:tblCellMar>
        </w:tblPrEx>
        <w:trPr>
          <w:cantSplit/>
          <w:trHeight w:val="869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4A4A9F0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25.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183E7F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Финансовое управление администрации городского округа Верхняя Пышма информацию о планируемых объемах бюджетных ассигнований на исполнение публичных обязательств, подлежащих исполнению за счет бюджета городского округа Верхняя Пышма в 2027 год</w:t>
            </w:r>
            <w:r>
              <w:rPr>
                <w:rFonts w:ascii="Liberation Serif" w:hAnsi="Liberation Serif"/>
              </w:rPr>
              <w:t>у и плановом периоде 2028 и 2029 годов, с приложением пояснительной записки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9224D9A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03 ноября </w:t>
            </w:r>
          </w:p>
          <w:p w14:paraId="7407E10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D5028A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14276578" w14:textId="77777777">
        <w:tblPrEx>
          <w:tblCellMar>
            <w:top w:w="0" w:type="dxa"/>
            <w:bottom w:w="0" w:type="dxa"/>
          </w:tblCellMar>
        </w:tblPrEx>
        <w:trPr>
          <w:cantSplit/>
          <w:trHeight w:val="1242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C5B85D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26.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2B1A26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Финансовое управление администрации </w:t>
            </w:r>
            <w:r>
              <w:rPr>
                <w:rFonts w:ascii="Liberation Serif" w:hAnsi="Liberation Serif"/>
              </w:rPr>
              <w:t>городского округа Верхняя Пышма и комитет экономики и муниципального заказа администрации городского округа Верхняя Пышма предложения по перечню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субсидий юридическим лицам, не являющихся автономными и   бюджетными учреждениями, целям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предоставления и к</w:t>
            </w:r>
            <w:r>
              <w:rPr>
                <w:rFonts w:ascii="Liberation Serif" w:hAnsi="Liberation Serif"/>
              </w:rPr>
              <w:t>ритериям отбора,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подлежащих исполнению за счет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бюджета городского округа Верхняя Пышма на 2027 год и плановый период 2028 и 2029 годов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96D36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03 ноября</w:t>
            </w:r>
          </w:p>
          <w:p w14:paraId="03383D8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9E3A1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5DAFC655" w14:textId="77777777">
        <w:tblPrEx>
          <w:tblCellMar>
            <w:top w:w="0" w:type="dxa"/>
            <w:bottom w:w="0" w:type="dxa"/>
          </w:tblCellMar>
        </w:tblPrEx>
        <w:trPr>
          <w:cantSplit/>
          <w:trHeight w:val="1357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6C604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27.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6B703D3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отдел проектного управления и стратегического планирования администрации городского округа Верхняя Пышма проекты паспортов муниципальных программ городского округа Верхняя Пышма, предлагаемых к финансированию в 2027 году и плановый периоде 20</w:t>
            </w:r>
            <w:r>
              <w:rPr>
                <w:rFonts w:ascii="Liberation Serif" w:hAnsi="Liberation Serif"/>
              </w:rPr>
              <w:t>28 и 2029 годов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1A82A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03 ноября</w:t>
            </w:r>
          </w:p>
          <w:p w14:paraId="72141C8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2026 года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98819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Главные распорядители (распорядители)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средств бюджета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городского округа Верхняя Пышма, ответственные исполнители муниципальных программ</w:t>
            </w:r>
          </w:p>
        </w:tc>
      </w:tr>
      <w:tr w:rsidR="001460CB" w14:paraId="0FC74C5F" w14:textId="77777777">
        <w:tblPrEx>
          <w:tblCellMar>
            <w:top w:w="0" w:type="dxa"/>
            <w:bottom w:w="0" w:type="dxa"/>
          </w:tblCellMar>
        </w:tblPrEx>
        <w:trPr>
          <w:cantSplit/>
          <w:trHeight w:val="120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B58943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28.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03B5DBF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отдел проектного управления и </w:t>
            </w:r>
            <w:r>
              <w:rPr>
                <w:rFonts w:ascii="Liberation Serif" w:hAnsi="Liberation Serif"/>
              </w:rPr>
              <w:t>стратегического планирования администрации городского округа Верхняя Пышма по формам согласно приложениям №№ 1,2,3,4 к настоящему плану уточненные перечни на 2027 год и плановый период 2028 и 2029 годов:</w:t>
            </w:r>
          </w:p>
          <w:p w14:paraId="108838B7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капитального строительства (реконструкции),</w:t>
            </w:r>
            <w:r>
              <w:rPr>
                <w:rFonts w:ascii="Liberation Serif" w:hAnsi="Liberation Serif"/>
              </w:rPr>
              <w:t xml:space="preserve"> в которые планируется направить бюджетные инвестиции;</w:t>
            </w:r>
          </w:p>
          <w:p w14:paraId="54F46D2A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капитального строительства, для которых необходимо разработать проектно-сметную документацию;</w:t>
            </w:r>
          </w:p>
          <w:p w14:paraId="400CD64D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капитального ремонта, подлежащих исполнению за счет средств бюджета городского округа Вер</w:t>
            </w:r>
            <w:r>
              <w:rPr>
                <w:rFonts w:ascii="Liberation Serif" w:hAnsi="Liberation Serif"/>
              </w:rPr>
              <w:t xml:space="preserve">хняя Пышма; </w:t>
            </w:r>
          </w:p>
          <w:p w14:paraId="47860CFB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информацию об объемах расходов на выполнение Указа Президента Российской Федерации от 07.05.2024 № 309 «О национальных целях развития Российской Федерации на период до 2030 года и на перспективу до 2036 года», в том числе на реализацию муницип</w:t>
            </w:r>
            <w:r>
              <w:rPr>
                <w:rFonts w:ascii="Liberation Serif" w:hAnsi="Liberation Serif"/>
              </w:rPr>
              <w:t>альных компонентов региональных проектов, направленных на достижение целей, целевых показателей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ACDE2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03 ноября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2026 года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D4AB9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6C515B6E" w14:textId="77777777">
        <w:tblPrEx>
          <w:tblCellMar>
            <w:top w:w="0" w:type="dxa"/>
            <w:bottom w:w="0" w:type="dxa"/>
          </w:tblCellMar>
        </w:tblPrEx>
        <w:trPr>
          <w:cantSplit/>
          <w:trHeight w:val="96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BC998C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29.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F7C478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Внести изменения в порядок </w:t>
            </w:r>
            <w:r>
              <w:rPr>
                <w:rFonts w:ascii="Liberation Serif" w:hAnsi="Liberation Serif"/>
              </w:rPr>
              <w:t>применения бюджетной классификации Российской Федерации в части, относящейся к местному бюджету на 2027 год и плановый период 2028 и 2029 годов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38FAE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03 ноября</w:t>
            </w:r>
          </w:p>
          <w:p w14:paraId="57FE121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08A93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Финансовое  управление  администрации городского округа Верхняя Пышма</w:t>
            </w:r>
          </w:p>
        </w:tc>
      </w:tr>
      <w:tr w:rsidR="001460CB" w14:paraId="46A6BB2A" w14:textId="77777777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2D75B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30.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30A80FE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Представить в Финансовое управление администрации городского округа Верхняя Пышма плановый реестр расходных обязательств на 2027 год и плановый период 2028 и 2029 годов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50365F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03 ноября</w:t>
            </w:r>
          </w:p>
          <w:p w14:paraId="7E6C935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65C86A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 распорядители  (распорядители) средств бюджета городско</w:t>
            </w:r>
            <w:r>
              <w:rPr>
                <w:rFonts w:ascii="Liberation Serif" w:hAnsi="Liberation Serif"/>
              </w:rPr>
              <w:t>го округа Верхняя Пышма</w:t>
            </w:r>
          </w:p>
        </w:tc>
      </w:tr>
      <w:tr w:rsidR="001460CB" w14:paraId="13B9EF00" w14:textId="77777777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56715D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31.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EBCF1C7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Разработать основные направления бюджетной политики и основные направления налоговой политики городского округа Верхняя Пышма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1944CF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03 ноября </w:t>
            </w:r>
          </w:p>
          <w:p w14:paraId="015A5CC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2A51F9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Комитет экономики и муниципального заказа администрации городского </w:t>
            </w:r>
            <w:r>
              <w:rPr>
                <w:rFonts w:ascii="Liberation Serif" w:hAnsi="Liberation Serif"/>
              </w:rPr>
              <w:t>округа Верхняя Пышма совместно с Финансовым управлением администрации городского округа Верхняя Пышма</w:t>
            </w:r>
          </w:p>
        </w:tc>
      </w:tr>
      <w:tr w:rsidR="001460CB" w14:paraId="0D3D032E" w14:textId="77777777">
        <w:tblPrEx>
          <w:tblCellMar>
            <w:top w:w="0" w:type="dxa"/>
            <w:bottom w:w="0" w:type="dxa"/>
          </w:tblCellMar>
        </w:tblPrEx>
        <w:trPr>
          <w:cantSplit/>
          <w:trHeight w:val="1422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F129DB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32.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83A38D5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целях разработки проекта бюджета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городского округа Верхняя Пышма на 2027 год и плановый период 2028 и 2029 годов представить в Финансовое </w:t>
            </w:r>
            <w:r>
              <w:rPr>
                <w:rFonts w:ascii="Liberation Serif" w:hAnsi="Liberation Serif"/>
              </w:rPr>
              <w:t>управление администрации городского округа Верхняя Пышма:</w:t>
            </w:r>
          </w:p>
        </w:tc>
        <w:tc>
          <w:tcPr>
            <w:tcW w:w="209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CA32B62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до 03 ноября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2026 год</w:t>
            </w:r>
          </w:p>
        </w:tc>
        <w:tc>
          <w:tcPr>
            <w:tcW w:w="242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AC4069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Комитет экономики и муниципального заказа администрации городского округа Верхняя Пышма</w:t>
            </w:r>
          </w:p>
        </w:tc>
      </w:tr>
      <w:tr w:rsidR="001460CB" w14:paraId="07E88578" w14:textId="77777777">
        <w:tblPrEx>
          <w:tblCellMar>
            <w:top w:w="0" w:type="dxa"/>
            <w:bottom w:w="0" w:type="dxa"/>
          </w:tblCellMar>
        </w:tblPrEx>
        <w:trPr>
          <w:cantSplit/>
          <w:trHeight w:val="879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8AFC40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32.1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FFB229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уточненный прогноз социально-экономического развития городского округа </w:t>
            </w:r>
            <w:r>
              <w:rPr>
                <w:rFonts w:ascii="Liberation Serif" w:hAnsi="Liberation Serif"/>
              </w:rPr>
              <w:t>Верхняя Пышма на 2027 год и плановый период 2028 и 2029 годов с пояснительной запиской;</w:t>
            </w:r>
          </w:p>
        </w:tc>
        <w:tc>
          <w:tcPr>
            <w:tcW w:w="2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162872B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BE83FE9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65F1D52B" w14:textId="77777777">
        <w:tblPrEx>
          <w:tblCellMar>
            <w:top w:w="0" w:type="dxa"/>
            <w:bottom w:w="0" w:type="dxa"/>
          </w:tblCellMar>
        </w:tblPrEx>
        <w:trPr>
          <w:cantSplit/>
          <w:trHeight w:val="879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E550C6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32.2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CACEE0" w14:textId="77777777" w:rsidR="001460CB" w:rsidRDefault="006D76E6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коэффициенты ожидаемого роста (снижения) поступлений по доходным источникам в бюджет городского округа Верхняя Пышма на 2027 год и плановый период 2028 и </w:t>
            </w:r>
            <w:r>
              <w:rPr>
                <w:rFonts w:ascii="Liberation Serif" w:hAnsi="Liberation Serif"/>
              </w:rPr>
              <w:t>2029 годов, связанных с ростом (снижением) макроэкономических показателей (фонда оплаты труда);</w:t>
            </w:r>
          </w:p>
        </w:tc>
        <w:tc>
          <w:tcPr>
            <w:tcW w:w="2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6F250B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CECDD48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4DAA84D5" w14:textId="77777777">
        <w:tblPrEx>
          <w:tblCellMar>
            <w:top w:w="0" w:type="dxa"/>
            <w:bottom w:w="0" w:type="dxa"/>
          </w:tblCellMar>
        </w:tblPrEx>
        <w:trPr>
          <w:cantSplit/>
          <w:trHeight w:val="1447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98BAD70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32.3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E895ADB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предварительные итоги социально-экономического развития городского округа Верхняя Пышма за истекший период 2026 года и ожидаемые итоги </w:t>
            </w:r>
            <w:r>
              <w:rPr>
                <w:rFonts w:ascii="Liberation Serif" w:hAnsi="Liberation Serif"/>
              </w:rPr>
              <w:t>социально-экономического развития городского округа Верхняя Пышма за 2026 год;</w:t>
            </w:r>
          </w:p>
        </w:tc>
        <w:tc>
          <w:tcPr>
            <w:tcW w:w="209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66F741B" w14:textId="77777777" w:rsidR="001460CB" w:rsidRDefault="001460CB">
            <w:pPr>
              <w:rPr>
                <w:rFonts w:ascii="Liberation Serif" w:hAnsi="Liberation Serif"/>
              </w:rPr>
            </w:pPr>
          </w:p>
        </w:tc>
        <w:tc>
          <w:tcPr>
            <w:tcW w:w="242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CC5DC8A" w14:textId="77777777" w:rsidR="001460CB" w:rsidRDefault="001460CB">
            <w:pPr>
              <w:rPr>
                <w:rFonts w:ascii="Liberation Serif" w:hAnsi="Liberation Serif"/>
              </w:rPr>
            </w:pPr>
          </w:p>
        </w:tc>
      </w:tr>
      <w:tr w:rsidR="001460CB" w14:paraId="0792F836" w14:textId="77777777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1B6AC0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33.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7F281C6" w14:textId="77777777" w:rsidR="001460CB" w:rsidRDefault="006D76E6">
            <w:pPr>
              <w:widowControl w:val="0"/>
              <w:autoSpaceDE w:val="0"/>
              <w:jc w:val="both"/>
            </w:pPr>
            <w:r>
              <w:rPr>
                <w:rFonts w:ascii="Liberation Serif" w:hAnsi="Liberation Serif"/>
              </w:rPr>
              <w:t>Представить в Финансовое управление администрации</w:t>
            </w:r>
            <w:r>
              <w:t xml:space="preserve"> </w:t>
            </w:r>
            <w:r>
              <w:rPr>
                <w:rFonts w:ascii="Liberation Serif" w:hAnsi="Liberation Serif"/>
              </w:rPr>
              <w:t>проекты муниципальных заданий</w:t>
            </w:r>
            <w:r>
              <w:t xml:space="preserve"> </w:t>
            </w:r>
            <w:r>
              <w:rPr>
                <w:rFonts w:ascii="Liberation Serif" w:hAnsi="Liberation Serif"/>
              </w:rPr>
              <w:t>на оказание муниципальных услуг (выполнение работ) на 2027 год и плановый период 2028 и 20</w:t>
            </w:r>
            <w:r>
              <w:rPr>
                <w:rFonts w:ascii="Liberation Serif" w:hAnsi="Liberation Serif"/>
              </w:rPr>
              <w:t>29 годов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D698516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10 ноября</w:t>
            </w:r>
          </w:p>
          <w:p w14:paraId="44237615" w14:textId="77777777" w:rsidR="001460CB" w:rsidRDefault="006D76E6">
            <w:pPr>
              <w:widowControl w:val="0"/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75DC59" w14:textId="77777777" w:rsidR="001460CB" w:rsidRDefault="006D76E6">
            <w:pPr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5F164BEE" w14:textId="77777777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C48D3B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34.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0EF9BE8" w14:textId="77777777" w:rsidR="001460CB" w:rsidRDefault="006D76E6">
            <w:pPr>
              <w:widowControl w:val="0"/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Финансовое управление администрации городского округа Верхняя Пышма проекты паспортов муниципальных программ </w:t>
            </w:r>
            <w:r>
              <w:rPr>
                <w:rFonts w:ascii="Liberation Serif" w:hAnsi="Liberation Serif"/>
              </w:rPr>
              <w:t>городского округа, подлежащих реализации в 2027 году и плановом периоде 2028 и 2029 годов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33CC72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10 ноября</w:t>
            </w:r>
          </w:p>
          <w:p w14:paraId="4DB0318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B67F22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Отдел проектного управления</w:t>
            </w:r>
          </w:p>
          <w:p w14:paraId="5DC1639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 стратегического планирования  администрации  городского округа Верхняя Пышма</w:t>
            </w:r>
          </w:p>
        </w:tc>
      </w:tr>
      <w:tr w:rsidR="001460CB" w14:paraId="075F68E2" w14:textId="77777777">
        <w:tblPrEx>
          <w:tblCellMar>
            <w:top w:w="0" w:type="dxa"/>
            <w:bottom w:w="0" w:type="dxa"/>
          </w:tblCellMar>
        </w:tblPrEx>
        <w:trPr>
          <w:cantSplit/>
          <w:trHeight w:val="1422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56BCC8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lastRenderedPageBreak/>
              <w:t>35.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391C2BD" w14:textId="77777777" w:rsidR="001460CB" w:rsidRDefault="006D76E6">
            <w:pPr>
              <w:autoSpaceDE w:val="0"/>
              <w:jc w:val="both"/>
            </w:pPr>
            <w:r>
              <w:rPr>
                <w:rFonts w:ascii="Liberation Serif" w:hAnsi="Liberation Serif"/>
              </w:rPr>
              <w:t xml:space="preserve">Представить в </w:t>
            </w: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 сводные перечни на 2027 год и плановый период 2028 и 2029 годов</w:t>
            </w:r>
            <w:r>
              <w:t xml:space="preserve"> </w:t>
            </w:r>
            <w:r>
              <w:rPr>
                <w:rFonts w:ascii="Liberation Serif" w:hAnsi="Liberation Serif"/>
              </w:rPr>
              <w:t>по формам согласно приложениям №№ 1,2,3,4 к настоящему плану:</w:t>
            </w:r>
          </w:p>
          <w:p w14:paraId="49E89DF5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капитального строительства (реконструкции), в которые</w:t>
            </w:r>
            <w:r>
              <w:rPr>
                <w:rFonts w:ascii="Liberation Serif" w:hAnsi="Liberation Serif"/>
              </w:rPr>
              <w:t xml:space="preserve"> планируется направить бюджетные инвестиции;</w:t>
            </w:r>
          </w:p>
          <w:p w14:paraId="7C009CE9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капитального строительства, для которых необходимо разработать проектно-сметную документацию;</w:t>
            </w:r>
          </w:p>
          <w:p w14:paraId="3E909FD7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объектов капитального ремонта, подлежащих исполнению за счет средств бюджета городского округа Верхняя Пышма</w:t>
            </w:r>
            <w:r>
              <w:rPr>
                <w:rFonts w:ascii="Liberation Serif" w:hAnsi="Liberation Serif"/>
              </w:rPr>
              <w:t>;</w:t>
            </w:r>
          </w:p>
          <w:p w14:paraId="4D50C50F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сводную информацию об объемах расходов на выполнение Указа Президента Российской Федерации от 07.05.2024 № 309 «О национальных целях развития Российской Федерации на период до 2030 года и на перспективу до 2036 года», в том числе на реализацию муниципаль</w:t>
            </w:r>
            <w:r>
              <w:rPr>
                <w:rFonts w:ascii="Liberation Serif" w:hAnsi="Liberation Serif"/>
              </w:rPr>
              <w:t>ных компонентов региональных проектов, направленных на достижение целей, целевых показателей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EA4B50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10 ноября</w:t>
            </w:r>
          </w:p>
          <w:p w14:paraId="7FC0B80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F62095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Отдел проектного управления</w:t>
            </w:r>
          </w:p>
          <w:p w14:paraId="0F0D2C0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и стратегического планирования администрации городского округа Верхняя Пышма</w:t>
            </w:r>
          </w:p>
        </w:tc>
      </w:tr>
      <w:tr w:rsidR="001460CB" w14:paraId="33701924" w14:textId="77777777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475321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36.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54D1F8F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Разработать и </w:t>
            </w:r>
            <w:r>
              <w:rPr>
                <w:rFonts w:ascii="Liberation Serif" w:hAnsi="Liberation Serif"/>
              </w:rPr>
              <w:t>представить Главе городского округа Верхняя Пышма проект бюджета городского округа Верхняя Пышма на 2027 год и плановый период 2028 и 2029 годов, а также документы и материалы, представляемые одновременно с проектом бюджета городского округа Верхняя Пышма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AC0937A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13 ноября</w:t>
            </w:r>
          </w:p>
          <w:p w14:paraId="78E6AA0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416A2C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</w:t>
            </w:r>
          </w:p>
        </w:tc>
      </w:tr>
      <w:tr w:rsidR="001460CB" w14:paraId="54F82AB4" w14:textId="77777777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E815A49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37.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371850C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Думу городского округа Верхняя Пышма проект бюджета городского округа Верхняя Пышма на 2027 год и плановый период 2028 и 2029 годов и </w:t>
            </w:r>
            <w:r>
              <w:rPr>
                <w:rFonts w:ascii="Liberation Serif" w:hAnsi="Liberation Serif"/>
              </w:rPr>
              <w:t>документы и материалы, представляемые одновременно с проектом бюджета городского округа Верхняя Пышма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50A182A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 ноября</w:t>
            </w:r>
          </w:p>
          <w:p w14:paraId="4F4DF85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3E2AA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</w:t>
            </w:r>
          </w:p>
        </w:tc>
      </w:tr>
      <w:tr w:rsidR="001460CB" w14:paraId="5F76ED78" w14:textId="77777777">
        <w:tblPrEx>
          <w:tblCellMar>
            <w:top w:w="0" w:type="dxa"/>
            <w:bottom w:w="0" w:type="dxa"/>
          </w:tblCellMar>
        </w:tblPrEx>
        <w:trPr>
          <w:cantSplit/>
          <w:trHeight w:val="703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8B1EF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38.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72FF94B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Разработать проекты нормативных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правовых актов </w:t>
            </w:r>
            <w:r>
              <w:rPr>
                <w:rFonts w:ascii="Liberation Serif" w:hAnsi="Liberation Serif"/>
              </w:rPr>
              <w:t>администрации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городского округа Верхняя Пышма,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необходимых для организации  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исполнения бюджета городского округа    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>в 2027 году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67B8CFB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до 30 декабря</w:t>
            </w:r>
          </w:p>
          <w:p w14:paraId="7CDC781C" w14:textId="77777777" w:rsidR="001460CB" w:rsidRDefault="006D76E6">
            <w:pPr>
              <w:autoSpaceDE w:val="0"/>
            </w:pPr>
            <w:r>
              <w:rPr>
                <w:rFonts w:ascii="Liberation Serif" w:hAnsi="Liberation Serif"/>
              </w:rPr>
              <w:t>2026 года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F8BEF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</w:t>
            </w:r>
          </w:p>
          <w:p w14:paraId="51C3AA47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5A6852BD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Комитет </w:t>
            </w:r>
            <w:r>
              <w:rPr>
                <w:rFonts w:ascii="Liberation Serif" w:hAnsi="Liberation Serif"/>
              </w:rPr>
              <w:t>экономики и муниципального заказа администрации городского округа Верхняя Пышма</w:t>
            </w:r>
          </w:p>
          <w:p w14:paraId="6F3AFA8B" w14:textId="77777777" w:rsidR="001460CB" w:rsidRDefault="001460CB">
            <w:pPr>
              <w:autoSpaceDE w:val="0"/>
              <w:rPr>
                <w:rFonts w:ascii="Liberation Serif" w:hAnsi="Liberation Serif"/>
              </w:rPr>
            </w:pPr>
          </w:p>
          <w:p w14:paraId="44AA9730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 городского округа Верхняя Пышма</w:t>
            </w:r>
          </w:p>
        </w:tc>
      </w:tr>
      <w:tr w:rsidR="001460CB" w14:paraId="7B809448" w14:textId="77777777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080F70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39.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1E927B20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Утвердить и довести до подведомственных муниципальных бюджетных и автономных учрежд</w:t>
            </w:r>
            <w:r>
              <w:rPr>
                <w:rFonts w:ascii="Liberation Serif" w:hAnsi="Liberation Serif"/>
              </w:rPr>
              <w:t>ений  муниципальные задания на оказание  муниципальных услуг (работ)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48A4686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не позднее</w:t>
            </w:r>
          </w:p>
          <w:p w14:paraId="77C082F4" w14:textId="77777777" w:rsidR="001460CB" w:rsidRDefault="006D76E6">
            <w:pPr>
              <w:autoSpaceDE w:val="0"/>
              <w:jc w:val="both"/>
              <w:textAlignment w:val="auto"/>
            </w:pPr>
            <w:r>
              <w:rPr>
                <w:rFonts w:ascii="Liberation Serif" w:hAnsi="Liberation Serif"/>
              </w:rPr>
              <w:t xml:space="preserve">15 рабочих дней со дня утверждения </w:t>
            </w:r>
            <w:r>
              <w:rPr>
                <w:rFonts w:ascii="Liberation Serif" w:hAnsi="Liberation Serif" w:cs="Liberation Serif"/>
              </w:rPr>
              <w:t>сводной бюджетной росписи бюджета городского округа Верхняя Пышма и лимитов бюджетных обязательств на предоставление субсидий на финансовое о</w:t>
            </w:r>
            <w:r>
              <w:rPr>
                <w:rFonts w:ascii="Liberation Serif" w:hAnsi="Liberation Serif" w:cs="Liberation Serif"/>
              </w:rPr>
              <w:t>беспечение выполнения муниципального задания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2F6CC9A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2BD11940" w14:textId="77777777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EC58A1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40.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B4F589D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Финансовое управление администрации городского округа Верхняя Пышма заключенные соглашения между </w:t>
            </w:r>
            <w:r>
              <w:rPr>
                <w:rFonts w:ascii="Liberation Serif" w:hAnsi="Liberation Serif"/>
              </w:rPr>
              <w:t>учредителем и муниципальными бюджетными, автономными учреждениями о предоставлении субсидий на выполнение  муниципальных заданий на оказание муниципальных услуг (работ)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076B15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не позднее </w:t>
            </w:r>
          </w:p>
          <w:p w14:paraId="3DA3DB9F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10 рабочих дней со дня утверждения муниципального задания на оказание  муни</w:t>
            </w:r>
            <w:r>
              <w:rPr>
                <w:rFonts w:ascii="Liberation Serif" w:hAnsi="Liberation Serif"/>
              </w:rPr>
              <w:t>ципальных услуг (работ)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522D382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37BCD194" w14:textId="77777777">
        <w:tblPrEx>
          <w:tblCellMar>
            <w:top w:w="0" w:type="dxa"/>
            <w:bottom w:w="0" w:type="dxa"/>
          </w:tblCellMar>
        </w:tblPrEx>
        <w:trPr>
          <w:cantSplit/>
          <w:trHeight w:val="1080"/>
        </w:trPr>
        <w:tc>
          <w:tcPr>
            <w:tcW w:w="5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FC26C3E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41.</w:t>
            </w:r>
          </w:p>
        </w:tc>
        <w:tc>
          <w:tcPr>
            <w:tcW w:w="4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0BF3EA5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Финансовое управление администрации городского округа Верхняя Пышма утвержденные планы                </w:t>
            </w:r>
            <w:r>
              <w:rPr>
                <w:rFonts w:ascii="Liberation Serif" w:hAnsi="Liberation Serif"/>
              </w:rPr>
              <w:br/>
            </w:r>
            <w:r>
              <w:rPr>
                <w:rFonts w:ascii="Liberation Serif" w:hAnsi="Liberation Serif"/>
              </w:rPr>
              <w:t xml:space="preserve">финансово-хозяйственной </w:t>
            </w:r>
            <w:r>
              <w:rPr>
                <w:rFonts w:ascii="Liberation Serif" w:hAnsi="Liberation Serif"/>
              </w:rPr>
              <w:t>деятельности муниципальных бюджетных и автономных учреждений на 2027 год и плановый период 2028 и 2029 годов</w:t>
            </w:r>
          </w:p>
        </w:tc>
        <w:tc>
          <w:tcPr>
            <w:tcW w:w="20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3D31BA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не позднее </w:t>
            </w:r>
          </w:p>
          <w:p w14:paraId="44D8BC1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01 января 2027 года </w:t>
            </w:r>
          </w:p>
        </w:tc>
        <w:tc>
          <w:tcPr>
            <w:tcW w:w="242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9B4CA2C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Главные распорядители (распорядители) средств бюджета городского округа Верхняя Пышма</w:t>
            </w:r>
          </w:p>
        </w:tc>
      </w:tr>
      <w:tr w:rsidR="001460CB" w14:paraId="1A756706" w14:textId="77777777">
        <w:tblPrEx>
          <w:tblCellMar>
            <w:top w:w="0" w:type="dxa"/>
            <w:bottom w:w="0" w:type="dxa"/>
          </w:tblCellMar>
        </w:tblPrEx>
        <w:trPr>
          <w:cantSplit/>
          <w:trHeight w:val="1440"/>
        </w:trPr>
        <w:tc>
          <w:tcPr>
            <w:tcW w:w="57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61C0DB3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42.</w:t>
            </w:r>
          </w:p>
        </w:tc>
        <w:tc>
          <w:tcPr>
            <w:tcW w:w="452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3EA63BD3" w14:textId="77777777" w:rsidR="001460CB" w:rsidRDefault="006D76E6">
            <w:pPr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 xml:space="preserve">Представить в </w:t>
            </w:r>
            <w:r>
              <w:rPr>
                <w:rFonts w:ascii="Liberation Serif" w:hAnsi="Liberation Serif"/>
              </w:rPr>
              <w:t>Финансовое управление администрации городского округа Верхняя Пышма утвержденный реестр расходных обязательств на 2027 год и плановый период 2028 и 2029 годов</w:t>
            </w:r>
          </w:p>
        </w:tc>
        <w:tc>
          <w:tcPr>
            <w:tcW w:w="20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0A51D0A4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в течение</w:t>
            </w:r>
          </w:p>
          <w:p w14:paraId="7FBDE5E3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15 рабочих дней со дня утверждения решения</w:t>
            </w:r>
          </w:p>
          <w:p w14:paraId="33292C27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о бюджете городского округа Верхняя Пышма</w:t>
            </w:r>
          </w:p>
        </w:tc>
        <w:tc>
          <w:tcPr>
            <w:tcW w:w="24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D8FA338" w14:textId="77777777" w:rsidR="001460CB" w:rsidRDefault="006D76E6">
            <w:pPr>
              <w:autoSpaceDE w:val="0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Гл</w:t>
            </w:r>
            <w:r>
              <w:rPr>
                <w:rFonts w:ascii="Liberation Serif" w:hAnsi="Liberation Serif"/>
              </w:rPr>
              <w:t>авные распорядители (распорядители) средств бюджета городского округа Верхняя Пышма</w:t>
            </w:r>
          </w:p>
        </w:tc>
      </w:tr>
    </w:tbl>
    <w:p w14:paraId="24FE1631" w14:textId="77777777" w:rsidR="001460CB" w:rsidRDefault="001460CB">
      <w:pPr>
        <w:ind w:left="-57"/>
        <w:jc w:val="center"/>
        <w:rPr>
          <w:rFonts w:ascii="Liberation Serif" w:hAnsi="Liberation Serif"/>
          <w:b/>
          <w:spacing w:val="2"/>
          <w:sz w:val="32"/>
          <w:szCs w:val="32"/>
        </w:rPr>
      </w:pPr>
    </w:p>
    <w:sectPr w:rsidR="001460CB">
      <w:headerReference w:type="default" r:id="rId6"/>
      <w:footerReference w:type="default" r:id="rId7"/>
      <w:pgSz w:w="11906" w:h="16838"/>
      <w:pgMar w:top="1134" w:right="567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23179A" w14:textId="77777777" w:rsidR="00000000" w:rsidRDefault="006D76E6">
      <w:r>
        <w:separator/>
      </w:r>
    </w:p>
  </w:endnote>
  <w:endnote w:type="continuationSeparator" w:id="0">
    <w:p w14:paraId="01D7C7C5" w14:textId="77777777" w:rsidR="00000000" w:rsidRDefault="006D76E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5E4F7D3" w14:textId="77777777" w:rsidR="00031032" w:rsidRDefault="006D76E6">
    <w:pPr>
      <w:pStyle w:val="a4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CFFE254" w14:textId="77777777" w:rsidR="00000000" w:rsidRDefault="006D76E6">
      <w:r>
        <w:rPr>
          <w:color w:val="000000"/>
        </w:rPr>
        <w:separator/>
      </w:r>
    </w:p>
  </w:footnote>
  <w:footnote w:type="continuationSeparator" w:id="0">
    <w:p w14:paraId="27A08C63" w14:textId="77777777" w:rsidR="00000000" w:rsidRDefault="006D76E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B5A5B8" w14:textId="77777777" w:rsidR="00031032" w:rsidRDefault="006D76E6">
    <w:pPr>
      <w:pStyle w:val="a3"/>
      <w:jc w:val="center"/>
    </w:pPr>
  </w:p>
  <w:p w14:paraId="0EA3767D" w14:textId="77777777" w:rsidR="00031032" w:rsidRDefault="006D76E6">
    <w:pPr>
      <w:pStyle w:val="a3"/>
      <w:jc w:val="center"/>
      <w:rPr>
        <w:lang w:val="en-US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460CB"/>
    <w:rsid w:val="001460CB"/>
    <w:rsid w:val="006D76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7EDCC9C1"/>
  <w15:docId w15:val="{A3D18498-1365-41E4-A688-93005A811E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4396</Words>
  <Characters>25062</Characters>
  <Application>Microsoft Office Word</Application>
  <DocSecurity>0</DocSecurity>
  <Lines>208</Lines>
  <Paragraphs>58</Paragraphs>
  <ScaleCrop>false</ScaleCrop>
  <Company/>
  <LinksUpToDate>false</LinksUpToDate>
  <CharactersWithSpaces>29400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Дизайнер</cp:lastModifiedBy>
  <cp:revision>2</cp:revision>
  <cp:lastPrinted>2026-07-10T06:37:00Z</cp:lastPrinted>
  <dcterms:created xsi:type="dcterms:W3CDTF">2026-07-14T03:56:00Z</dcterms:created>
  <dcterms:modified xsi:type="dcterms:W3CDTF">2026-07-14T03:56:00Z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