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BD0FC" w14:textId="77777777" w:rsidR="00C8501A" w:rsidRDefault="00557E71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0A65EA1C" wp14:editId="02D2EAE0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C8501A" w14:paraId="4DB3780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D0A78" w14:textId="77777777" w:rsidR="00C8501A" w:rsidRDefault="00C8501A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E777CE7" w14:textId="77777777" w:rsidR="00C8501A" w:rsidRDefault="00C8501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8FF858F" w14:textId="77777777" w:rsidR="00C8501A" w:rsidRDefault="00C8501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C8501A" w14:paraId="3D908A0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12791" w14:textId="77777777" w:rsidR="00C8501A" w:rsidRDefault="00557E7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227E342" w14:textId="77777777" w:rsidR="00C8501A" w:rsidRDefault="00557E7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F461EEF" w14:textId="77777777" w:rsidR="00C8501A" w:rsidRDefault="00557E7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01DAD5C" w14:textId="77777777" w:rsidR="00C8501A" w:rsidRDefault="00557E7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089376A" wp14:editId="5B1FC58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6959C0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8501A" w14:paraId="4C9D9A8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0CD04A" w14:textId="77777777" w:rsidR="00C8501A" w:rsidRDefault="00557E7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9F903C" w14:textId="77777777" w:rsidR="00C8501A" w:rsidRDefault="00557E7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13.07.2026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6D1042" w14:textId="77777777" w:rsidR="00C8501A" w:rsidRDefault="00557E7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15923D" w14:textId="77777777" w:rsidR="00C8501A" w:rsidRDefault="00557E7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1045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97F4F7" w14:textId="77777777" w:rsidR="00C8501A" w:rsidRDefault="00557E7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C8501A" w14:paraId="3DADD019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DC4A5" w14:textId="77777777" w:rsidR="00C8501A" w:rsidRDefault="00C8501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8501A" w14:paraId="635342F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526F9" w14:textId="77777777" w:rsidR="00C8501A" w:rsidRDefault="00557E7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684FAC5" w14:textId="77777777" w:rsidR="00C8501A" w:rsidRDefault="00C8501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6952903" w14:textId="77777777" w:rsidR="00C8501A" w:rsidRDefault="00C8501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8501A" w14:paraId="6D055BE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BCBC7" w14:textId="77777777" w:rsidR="00C8501A" w:rsidRDefault="00557E7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Порядок расходования субвенций, предоставленных из областного бюджета бюджету городского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округа Верхняя Пышма на осуществление государственного полномочия Свердловской области по предоставлению гражданам субсидий на оплату жилого помещения и коммунальных услуг</w:t>
            </w:r>
          </w:p>
        </w:tc>
      </w:tr>
      <w:tr w:rsidR="00C8501A" w14:paraId="7A8029F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A44348" w14:textId="77777777" w:rsidR="00C8501A" w:rsidRDefault="00C8501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5B5CCD8" w14:textId="77777777" w:rsidR="00C8501A" w:rsidRDefault="00C8501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1D720F2" w14:textId="77777777" w:rsidR="00C8501A" w:rsidRDefault="00557E71">
      <w:pPr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На основании статьи 52 Федерального закона </w:t>
      </w:r>
      <w:r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br/>
      </w:r>
      <w:r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от 20 марта 2025 года № 33-ФЗ «Об об</w:t>
      </w:r>
      <w:r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щих принципах организации местного самоуправления в единой системе публичной власти»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Администрация городского округа Верхняя Пышма </w:t>
      </w:r>
    </w:p>
    <w:p w14:paraId="551799F0" w14:textId="77777777" w:rsidR="00C8501A" w:rsidRDefault="00557E7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579649B" w14:textId="77777777" w:rsidR="00C8501A" w:rsidRDefault="00557E71">
      <w:pPr>
        <w:ind w:firstLine="709"/>
        <w:jc w:val="both"/>
        <w:textAlignment w:val="auto"/>
      </w:pPr>
      <w:r>
        <w:rPr>
          <w:rFonts w:ascii="Liberation Serif" w:hAnsi="Liberation Serif"/>
          <w:color w:val="000000"/>
          <w:sz w:val="28"/>
          <w:szCs w:val="28"/>
        </w:rPr>
        <w:t xml:space="preserve">1. Внести в </w:t>
      </w:r>
      <w:r>
        <w:rPr>
          <w:rFonts w:ascii="Liberation Serif" w:hAnsi="Liberation Serif" w:cs="Liberation Serif"/>
          <w:color w:val="000000"/>
          <w:sz w:val="28"/>
          <w:szCs w:val="28"/>
        </w:rPr>
        <w:t>П</w:t>
      </w:r>
      <w:r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орядок расходования субвенций, предоставленных из областного бюджета бюджету городского округа Ве</w:t>
      </w:r>
      <w:r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рхняя Пышма на осуществление государственного полномочия Свердловской области по предоставлению гражданам субсидий на оплату жилого помещения и коммунальных услуг, утвержденный постановлением администрации городского округа Верхняя Пышма от 05.09.2025 № 11</w:t>
      </w:r>
      <w:r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64, следующие изменения:</w:t>
      </w:r>
    </w:p>
    <w:p w14:paraId="1D154EAD" w14:textId="77777777" w:rsidR="00C8501A" w:rsidRDefault="00557E71">
      <w:pPr>
        <w:numPr>
          <w:ilvl w:val="0"/>
          <w:numId w:val="1"/>
        </w:numPr>
        <w:ind w:left="0" w:firstLine="851"/>
        <w:jc w:val="both"/>
        <w:textAlignment w:val="auto"/>
      </w:pPr>
      <w:r>
        <w:rPr>
          <w:rFonts w:ascii="Liberation Serif" w:eastAsia="Calibri" w:hAnsi="Liberation Serif"/>
          <w:color w:val="000000"/>
          <w:sz w:val="28"/>
          <w:szCs w:val="28"/>
          <w:lang w:eastAsia="en-US"/>
        </w:rPr>
        <w:t>в абзаце четвертом пункта 5 слова «</w:t>
      </w:r>
      <w:r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en-US"/>
        </w:rPr>
        <w:t xml:space="preserve">Методики распределения субвенций из областного бюджета бюджетам муниципальных образований, расположенных на территории Свердловской области, на осуществление переданного органам местного </w:t>
      </w:r>
      <w:r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en-US"/>
        </w:rPr>
        <w:t>самоуправления этих муниципальных образований государственного полномочия по предоставлению субсидий на оплату жилого помещения и коммунальных услуг» заменить словами «Методики расчета нормативов для определения объема субвенций из областного бюджета бюдже</w:t>
      </w:r>
      <w:r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en-US"/>
        </w:rPr>
        <w:t>там муниципальных образований, расположенных на территории Свердловской области, на осуществление переданного органам местного самоуправления этих муниципальных образований государственного полномочия по предоставлению субсидий на оплату жилого помещения и</w:t>
      </w:r>
      <w:r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en-US"/>
        </w:rPr>
        <w:t xml:space="preserve"> коммунальных услуг»;</w:t>
      </w:r>
    </w:p>
    <w:p w14:paraId="5577F772" w14:textId="77777777" w:rsidR="00C8501A" w:rsidRDefault="00557E71">
      <w:pPr>
        <w:numPr>
          <w:ilvl w:val="0"/>
          <w:numId w:val="1"/>
        </w:numPr>
        <w:ind w:left="0" w:firstLine="851"/>
        <w:jc w:val="both"/>
        <w:textAlignment w:val="auto"/>
        <w:rPr>
          <w:rFonts w:ascii="Liberation Serif" w:eastAsia="Calibri" w:hAnsi="Liberation Serif"/>
          <w:color w:val="000000"/>
          <w:sz w:val="28"/>
          <w:szCs w:val="28"/>
          <w:lang w:eastAsia="en-US"/>
        </w:rPr>
      </w:pPr>
      <w:r>
        <w:rPr>
          <w:rFonts w:ascii="Liberation Serif" w:eastAsia="Calibri" w:hAnsi="Liberation Serif"/>
          <w:color w:val="000000"/>
          <w:sz w:val="28"/>
          <w:szCs w:val="28"/>
          <w:lang w:eastAsia="en-US"/>
        </w:rPr>
        <w:lastRenderedPageBreak/>
        <w:t>в абзаце третьем пункта 6 слова «целевой статье 0760149100» заменить словами «целевой статье 7003649100»;</w:t>
      </w:r>
    </w:p>
    <w:p w14:paraId="765CBDE2" w14:textId="77777777" w:rsidR="00C8501A" w:rsidRDefault="00557E71">
      <w:pPr>
        <w:numPr>
          <w:ilvl w:val="0"/>
          <w:numId w:val="1"/>
        </w:numPr>
        <w:ind w:left="0" w:firstLine="851"/>
        <w:jc w:val="both"/>
        <w:textAlignment w:val="auto"/>
        <w:rPr>
          <w:rFonts w:ascii="Liberation Serif" w:eastAsia="Calibri" w:hAnsi="Liberation Serif"/>
          <w:color w:val="000000"/>
          <w:sz w:val="28"/>
          <w:szCs w:val="28"/>
          <w:lang w:eastAsia="en-US"/>
        </w:rPr>
      </w:pPr>
      <w:r>
        <w:rPr>
          <w:rFonts w:ascii="Liberation Serif" w:eastAsia="Calibri" w:hAnsi="Liberation Serif"/>
          <w:color w:val="000000"/>
          <w:sz w:val="28"/>
          <w:szCs w:val="28"/>
          <w:lang w:eastAsia="en-US"/>
        </w:rPr>
        <w:t>дополнить пунктом 10 следующего содержания:</w:t>
      </w:r>
    </w:p>
    <w:p w14:paraId="5EED6F66" w14:textId="77777777" w:rsidR="00C8501A" w:rsidRDefault="00557E71">
      <w:pPr>
        <w:ind w:firstLine="709"/>
        <w:jc w:val="both"/>
        <w:textAlignment w:val="auto"/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«</w:t>
      </w:r>
      <w:r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en-US"/>
        </w:rPr>
        <w:t>10. Ответственным за целевое использование бюджетных средств является МКУ «Управлен</w:t>
      </w:r>
      <w:r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en-US"/>
        </w:rPr>
        <w:t>ие ЖКХ ГО Верхняя Пышма».».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</w:p>
    <w:p w14:paraId="55D79643" w14:textId="77777777" w:rsidR="00C8501A" w:rsidRDefault="00557E71">
      <w:pPr>
        <w:ind w:firstLine="709"/>
        <w:jc w:val="both"/>
        <w:textAlignment w:val="auto"/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 4)  исключить из пункта 11 слова «МКУ «Управление ЖКХ ГО Верхняя Пышма»».</w:t>
      </w:r>
    </w:p>
    <w:p w14:paraId="4AAC6BFF" w14:textId="77777777" w:rsidR="00C8501A" w:rsidRDefault="00557E71">
      <w:pPr>
        <w:spacing w:after="200"/>
        <w:ind w:firstLine="709"/>
        <w:jc w:val="both"/>
        <w:textAlignment w:val="auto"/>
        <w:rPr>
          <w:rFonts w:ascii="Liberation Serif" w:eastAsia="Calibri" w:hAnsi="Liberation Serif"/>
          <w:color w:val="000000"/>
          <w:sz w:val="28"/>
          <w:szCs w:val="28"/>
          <w:lang w:eastAsia="en-US"/>
        </w:rPr>
      </w:pPr>
      <w:r>
        <w:rPr>
          <w:rFonts w:ascii="Liberation Serif" w:eastAsia="Calibri" w:hAnsi="Liberation Serif"/>
          <w:color w:val="000000"/>
          <w:sz w:val="28"/>
          <w:szCs w:val="28"/>
          <w:lang w:eastAsia="en-US"/>
        </w:rPr>
        <w:t xml:space="preserve">2. Опубликовать настоящее постановление в газете «Красное знамя», </w:t>
      </w:r>
      <w:r>
        <w:rPr>
          <w:rFonts w:ascii="Liberation Serif" w:eastAsia="Calibri" w:hAnsi="Liberation Serif"/>
          <w:color w:val="000000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color w:val="000000"/>
          <w:sz w:val="28"/>
          <w:szCs w:val="28"/>
          <w:lang w:eastAsia="en-US"/>
        </w:rPr>
        <w:t xml:space="preserve">на официальном интернет-портале правовой информации городского округа Верхняя Пышма </w:t>
      </w:r>
      <w:r>
        <w:rPr>
          <w:rFonts w:ascii="Liberation Serif" w:eastAsia="Calibri" w:hAnsi="Liberation Serif"/>
          <w:color w:val="000000"/>
          <w:sz w:val="28"/>
          <w:szCs w:val="28"/>
          <w:lang w:eastAsia="en-US"/>
        </w:rPr>
        <w:t>(www.верхняяпышма-право.рф), разместить на официальном сайте городского округа Верхняя Пышма (https://movp.ru/).</w:t>
      </w:r>
    </w:p>
    <w:p w14:paraId="53B7DF71" w14:textId="77777777" w:rsidR="00C8501A" w:rsidRDefault="00C8501A">
      <w:pPr>
        <w:widowControl w:val="0"/>
        <w:ind w:firstLine="709"/>
        <w:jc w:val="both"/>
        <w:textAlignment w:val="auto"/>
        <w:rPr>
          <w:rFonts w:ascii="Liberation Serif" w:hAnsi="Liberation Serif"/>
          <w:color w:val="000000"/>
          <w:sz w:val="28"/>
          <w:szCs w:val="28"/>
        </w:rPr>
      </w:pPr>
    </w:p>
    <w:p w14:paraId="5003C8AB" w14:textId="77777777" w:rsidR="00C8501A" w:rsidRDefault="00C8501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C8501A" w14:paraId="0CA4DE56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362110" w14:textId="77777777" w:rsidR="00C8501A" w:rsidRDefault="00557E7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9F2D98" w14:textId="77777777" w:rsidR="00C8501A" w:rsidRDefault="00557E7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BF252F9" w14:textId="77777777" w:rsidR="00C8501A" w:rsidRDefault="00C8501A">
      <w:pPr>
        <w:pStyle w:val="ConsNormal"/>
        <w:widowControl/>
        <w:ind w:firstLine="0"/>
        <w:rPr>
          <w:rFonts w:ascii="Liberation Serif" w:hAnsi="Liberation Serif"/>
        </w:rPr>
      </w:pPr>
    </w:p>
    <w:sectPr w:rsidR="00C8501A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B6527" w14:textId="77777777" w:rsidR="00000000" w:rsidRDefault="00557E71">
      <w:r>
        <w:separator/>
      </w:r>
    </w:p>
  </w:endnote>
  <w:endnote w:type="continuationSeparator" w:id="0">
    <w:p w14:paraId="176A377D" w14:textId="77777777" w:rsidR="00000000" w:rsidRDefault="00557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0C496" w14:textId="77777777" w:rsidR="006854D7" w:rsidRDefault="00557E7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901A3" w14:textId="77777777" w:rsidR="00000000" w:rsidRDefault="00557E71">
      <w:r>
        <w:rPr>
          <w:color w:val="000000"/>
        </w:rPr>
        <w:separator/>
      </w:r>
    </w:p>
  </w:footnote>
  <w:footnote w:type="continuationSeparator" w:id="0">
    <w:p w14:paraId="4B72F523" w14:textId="77777777" w:rsidR="00000000" w:rsidRDefault="00557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EA306" w14:textId="77777777" w:rsidR="006854D7" w:rsidRDefault="00557E71">
    <w:pPr>
      <w:pStyle w:val="a3"/>
      <w:jc w:val="center"/>
    </w:pPr>
  </w:p>
  <w:p w14:paraId="7F010BC5" w14:textId="77777777" w:rsidR="006854D7" w:rsidRDefault="00557E7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C7FED"/>
    <w:multiLevelType w:val="multilevel"/>
    <w:tmpl w:val="F00815A2"/>
    <w:lvl w:ilvl="0">
      <w:start w:val="1"/>
      <w:numFmt w:val="decimal"/>
      <w:lvlText w:val="%1)"/>
      <w:lvlJc w:val="left"/>
      <w:pPr>
        <w:ind w:left="1494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8501A"/>
    <w:rsid w:val="00557E71"/>
    <w:rsid w:val="00C8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CAD8A"/>
  <w15:docId w15:val="{16F21922-E5FB-4B82-9D5D-85E7F4C0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2026-07-02T10:54:00Z</cp:lastPrinted>
  <dcterms:created xsi:type="dcterms:W3CDTF">2026-07-14T03:57:00Z</dcterms:created>
  <dcterms:modified xsi:type="dcterms:W3CDTF">2026-07-14T03:57:00Z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