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6F40B" w14:textId="77777777" w:rsidR="00396544" w:rsidRDefault="00E54801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295B4307" wp14:editId="2D272807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96544" w14:paraId="477D1AB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7D1C6A" w14:textId="77777777" w:rsidR="00396544" w:rsidRDefault="0039654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AB80738" w14:textId="77777777" w:rsidR="00396544" w:rsidRDefault="0039654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0F9BAB9" w14:textId="77777777" w:rsidR="00396544" w:rsidRDefault="0039654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96544" w14:paraId="2674000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660E1" w14:textId="77777777" w:rsidR="00396544" w:rsidRDefault="00E5480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96F6A62" w14:textId="77777777" w:rsidR="00396544" w:rsidRDefault="00E5480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25118DA" w14:textId="77777777" w:rsidR="00396544" w:rsidRDefault="00E5480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C334894" w14:textId="77777777" w:rsidR="00396544" w:rsidRDefault="00E5480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2376F21" wp14:editId="33AF35F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57F81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96544" w14:paraId="46E7FC4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31D11A" w14:textId="77777777" w:rsidR="00396544" w:rsidRDefault="00E5480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2FB400" w14:textId="77777777" w:rsidR="00396544" w:rsidRDefault="00E5480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1950DF" w14:textId="77777777" w:rsidR="00396544" w:rsidRDefault="00E5480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4051EE" w14:textId="77777777" w:rsidR="00396544" w:rsidRDefault="00E5480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1079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93E5E9" w14:textId="77777777" w:rsidR="00396544" w:rsidRDefault="00E5480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96544" w14:paraId="08BC7B4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6FBF3" w14:textId="77777777" w:rsidR="00396544" w:rsidRDefault="0039654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96544" w14:paraId="29BB0F6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26979" w14:textId="77777777" w:rsidR="00396544" w:rsidRDefault="00E5480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0252B83" w14:textId="77777777" w:rsidR="00396544" w:rsidRDefault="0039654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D031149" w14:textId="77777777" w:rsidR="00396544" w:rsidRDefault="0039654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96544" w14:paraId="422E77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4B0C95" w14:textId="77777777" w:rsidR="00396544" w:rsidRDefault="00E54801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19.06.2026 № 938 «</w:t>
            </w:r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 xml:space="preserve">Об </w:t>
            </w:r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 xml:space="preserve">установлении публичного сервитута под размещение объекта электросетевого хозяйства (строительство отпайки от ВЛ-0,4 </w:t>
            </w:r>
            <w:proofErr w:type="spellStart"/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>кВ</w:t>
            </w:r>
            <w:proofErr w:type="spellEnd"/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 xml:space="preserve"> ИВС от ТП-8123 (СТ «Березовая Роща») с установкой узла учета (электроснабжение ВРУ-0,4 </w:t>
            </w:r>
            <w:proofErr w:type="spellStart"/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>кВ</w:t>
            </w:r>
            <w:proofErr w:type="spellEnd"/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>, по адресу: Свердловская обл., г. Верхняя Пышма</w:t>
            </w:r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 xml:space="preserve">, п. Санаторный, в районе </w:t>
            </w:r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 xml:space="preserve">СНТ «Березовая Роща», участок 12 и уч.13 К/№66:36:1801012:339) ( 0,12 км 1 </w:t>
            </w:r>
            <w:proofErr w:type="spellStart"/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>м.у</w:t>
            </w:r>
            <w:proofErr w:type="spellEnd"/>
            <w:r>
              <w:rPr>
                <w:rFonts w:ascii="Liberation Serif" w:hAnsi="Liberation Serif"/>
                <w:b/>
                <w:i/>
                <w:iCs/>
                <w:sz w:val="28"/>
                <w:szCs w:val="28"/>
              </w:rPr>
              <w:t>.))»</w:t>
            </w:r>
          </w:p>
        </w:tc>
      </w:tr>
      <w:tr w:rsidR="00396544" w14:paraId="74AC524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8817D" w14:textId="77777777" w:rsidR="00396544" w:rsidRDefault="0039654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1DC6A26" w14:textId="77777777" w:rsidR="00396544" w:rsidRDefault="00E54801">
      <w:pPr>
        <w:autoSpaceDE w:val="0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ab/>
        <w:t>В связи с выявленной технической ошибкой,</w:t>
      </w:r>
      <w:r>
        <w:rPr>
          <w:rFonts w:ascii="Liberation Serif" w:hAnsi="Liberation Serif" w:cs="Liberation Serif"/>
          <w:sz w:val="28"/>
          <w:szCs w:val="28"/>
        </w:rPr>
        <w:t xml:space="preserve"> руководствуясь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статьями 25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42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Устава городского округа Верхняя Пышма Свердловской области, Администрация городского округа Верхняя Пышма </w:t>
      </w:r>
    </w:p>
    <w:p w14:paraId="4FE0E1E3" w14:textId="77777777" w:rsidR="00396544" w:rsidRDefault="00E5480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1469025" w14:textId="77777777" w:rsidR="00396544" w:rsidRDefault="00E5480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Внести изменение </w:t>
      </w:r>
      <w:r>
        <w:rPr>
          <w:rFonts w:ascii="Liberation Serif" w:hAnsi="Liberation Serif"/>
          <w:bCs/>
          <w:sz w:val="28"/>
          <w:szCs w:val="28"/>
        </w:rPr>
        <w:t xml:space="preserve">в постановление Администрации городского округа Верхняя Пышма от 19.06.2026 № 938 «Об установлении публичного сервитута под размещение объекта электросетевого хозяйства (строительство отпайки от ВЛ-0,4 </w:t>
      </w:r>
      <w:proofErr w:type="spellStart"/>
      <w:r>
        <w:rPr>
          <w:rFonts w:ascii="Liberation Serif" w:hAnsi="Liberation Serif"/>
          <w:bCs/>
          <w:sz w:val="28"/>
          <w:szCs w:val="28"/>
        </w:rPr>
        <w:t>кВ</w:t>
      </w:r>
      <w:proofErr w:type="spellEnd"/>
      <w:r>
        <w:rPr>
          <w:rFonts w:ascii="Liberation Serif" w:hAnsi="Liberation Serif"/>
          <w:bCs/>
          <w:sz w:val="28"/>
          <w:szCs w:val="28"/>
        </w:rPr>
        <w:t xml:space="preserve"> ИВС от ТП-8123 (СТ «Березовая Роща») с установкой у</w:t>
      </w:r>
      <w:r>
        <w:rPr>
          <w:rFonts w:ascii="Liberation Serif" w:hAnsi="Liberation Serif"/>
          <w:bCs/>
          <w:sz w:val="28"/>
          <w:szCs w:val="28"/>
        </w:rPr>
        <w:t xml:space="preserve">зла учета (электроснабжение ВРУ-0,4 </w:t>
      </w:r>
      <w:proofErr w:type="spellStart"/>
      <w:r>
        <w:rPr>
          <w:rFonts w:ascii="Liberation Serif" w:hAnsi="Liberation Serif"/>
          <w:bCs/>
          <w:sz w:val="28"/>
          <w:szCs w:val="28"/>
        </w:rPr>
        <w:t>кВ</w:t>
      </w:r>
      <w:proofErr w:type="spellEnd"/>
      <w:r>
        <w:rPr>
          <w:rFonts w:ascii="Liberation Serif" w:hAnsi="Liberation Serif"/>
          <w:bCs/>
          <w:sz w:val="28"/>
          <w:szCs w:val="28"/>
        </w:rPr>
        <w:t xml:space="preserve">, по адресу: Свердловская обл., г. Верхняя Пышма, п. Санаторный, в районе СНТ «Березовая Роща», участок 12 и уч.13 К/№66:36:1801012:339) ( 0,12 км 1 </w:t>
      </w:r>
      <w:proofErr w:type="spellStart"/>
      <w:r>
        <w:rPr>
          <w:rFonts w:ascii="Liberation Serif" w:hAnsi="Liberation Serif"/>
          <w:bCs/>
          <w:sz w:val="28"/>
          <w:szCs w:val="28"/>
        </w:rPr>
        <w:t>м.у</w:t>
      </w:r>
      <w:proofErr w:type="spellEnd"/>
      <w:r>
        <w:rPr>
          <w:rFonts w:ascii="Liberation Serif" w:hAnsi="Liberation Serif"/>
          <w:bCs/>
          <w:sz w:val="28"/>
          <w:szCs w:val="28"/>
        </w:rPr>
        <w:t xml:space="preserve">.)), изложив абзац 1 пункта 6 в следующей редакции: </w:t>
      </w:r>
    </w:p>
    <w:p w14:paraId="0B148448" w14:textId="77777777" w:rsidR="00396544" w:rsidRDefault="00E54801">
      <w:pPr>
        <w:widowControl w:val="0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«6. </w:t>
      </w:r>
      <w:r>
        <w:rPr>
          <w:rFonts w:ascii="Liberation Serif" w:hAnsi="Liberation Serif"/>
          <w:bCs/>
          <w:sz w:val="28"/>
          <w:szCs w:val="28"/>
        </w:rPr>
        <w:t xml:space="preserve">Установить плату за весь срок действия публичного сервитута </w:t>
      </w:r>
      <w:r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в отношении земель в кадастровых кварталах 66:</w:t>
      </w:r>
      <w:proofErr w:type="gramStart"/>
      <w:r>
        <w:rPr>
          <w:rFonts w:ascii="Liberation Serif" w:hAnsi="Liberation Serif"/>
          <w:bCs/>
          <w:sz w:val="28"/>
          <w:szCs w:val="28"/>
        </w:rPr>
        <w:t>36:1801012:,</w:t>
      </w:r>
      <w:proofErr w:type="gramEnd"/>
      <w:r>
        <w:rPr>
          <w:rFonts w:ascii="Liberation Serif" w:hAnsi="Liberation Serif"/>
          <w:bCs/>
          <w:sz w:val="28"/>
          <w:szCs w:val="28"/>
        </w:rPr>
        <w:t xml:space="preserve"> 66:36:3001002 </w:t>
      </w:r>
      <w:r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в размере 345 рублей 80 копеек.».</w:t>
      </w:r>
    </w:p>
    <w:p w14:paraId="2D237169" w14:textId="43A1CD6C" w:rsidR="00396544" w:rsidRDefault="00E54801">
      <w:pPr>
        <w:autoSpaceDE w:val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2. Опубликовать настоящее постановление на официальном интернет-портале правовой информ</w:t>
      </w:r>
      <w:r>
        <w:rPr>
          <w:rFonts w:ascii="Liberation Serif" w:hAnsi="Liberation Serif" w:cs="Liberation Serif"/>
          <w:bCs/>
          <w:sz w:val="28"/>
          <w:szCs w:val="28"/>
        </w:rPr>
        <w:t>ации городского округа Верхняя Пышма (</w:t>
      </w:r>
      <w:hyperlink r:id="rId10" w:history="1">
        <w:r>
          <w:rPr>
            <w:rFonts w:ascii="Liberation Serif" w:hAnsi="Liberation Serif" w:cs="Liberation Serif"/>
            <w:bCs/>
            <w:sz w:val="28"/>
            <w:szCs w:val="28"/>
          </w:rPr>
          <w:t>www.верхняяпышма-право.рф</w:t>
        </w:r>
      </w:hyperlink>
      <w:r>
        <w:rPr>
          <w:rFonts w:ascii="Liberation Serif" w:hAnsi="Liberation Serif" w:cs="Liberation Serif"/>
          <w:bCs/>
          <w:sz w:val="28"/>
          <w:szCs w:val="28"/>
        </w:rPr>
        <w:t>), разместить на официальном сайте городского округа Верхняя Пышма (</w:t>
      </w:r>
      <w:hyperlink r:id="rId11" w:history="1">
        <w:r>
          <w:rPr>
            <w:rFonts w:ascii="Liberation Serif" w:hAnsi="Liberation Serif" w:cs="Liberation Serif"/>
            <w:bCs/>
            <w:sz w:val="28"/>
            <w:szCs w:val="28"/>
          </w:rPr>
          <w:t>https://movp.ru/</w:t>
        </w:r>
      </w:hyperlink>
      <w:r>
        <w:rPr>
          <w:rFonts w:ascii="Liberation Serif" w:hAnsi="Liberation Serif" w:cs="Liberation Serif"/>
          <w:bCs/>
          <w:sz w:val="28"/>
          <w:szCs w:val="28"/>
        </w:rPr>
        <w:t>).</w:t>
      </w:r>
    </w:p>
    <w:p w14:paraId="43C2916A" w14:textId="77777777" w:rsidR="00396544" w:rsidRDefault="00396544">
      <w:pPr>
        <w:autoSpaceDE w:val="0"/>
        <w:jc w:val="both"/>
        <w:textAlignment w:val="auto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A515D8C" w14:textId="77777777" w:rsidR="00396544" w:rsidRDefault="0039654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96544" w14:paraId="75D6457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7E9156" w14:textId="77777777" w:rsidR="00396544" w:rsidRDefault="00E548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9A630A" w14:textId="77777777" w:rsidR="00396544" w:rsidRDefault="00E5480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83376A4" w14:textId="77777777" w:rsidR="00396544" w:rsidRDefault="00396544">
      <w:pPr>
        <w:pStyle w:val="ConsNormal"/>
        <w:widowControl/>
        <w:ind w:firstLine="0"/>
        <w:rPr>
          <w:rFonts w:ascii="Liberation Serif" w:hAnsi="Liberation Serif"/>
        </w:rPr>
      </w:pPr>
    </w:p>
    <w:sectPr w:rsidR="00396544">
      <w:headerReference w:type="default" r:id="rId12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8D14D" w14:textId="77777777" w:rsidR="00000000" w:rsidRDefault="00E54801">
      <w:r>
        <w:separator/>
      </w:r>
    </w:p>
  </w:endnote>
  <w:endnote w:type="continuationSeparator" w:id="0">
    <w:p w14:paraId="0B527414" w14:textId="77777777" w:rsidR="00000000" w:rsidRDefault="00E5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6B4B9" w14:textId="77777777" w:rsidR="00000000" w:rsidRDefault="00E54801">
      <w:r>
        <w:rPr>
          <w:color w:val="000000"/>
        </w:rPr>
        <w:separator/>
      </w:r>
    </w:p>
  </w:footnote>
  <w:footnote w:type="continuationSeparator" w:id="0">
    <w:p w14:paraId="7C874464" w14:textId="77777777" w:rsidR="00000000" w:rsidRDefault="00E54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4C556" w14:textId="77777777" w:rsidR="009F1FDF" w:rsidRDefault="00E54801">
    <w:pPr>
      <w:pStyle w:val="a3"/>
      <w:jc w:val="center"/>
    </w:pPr>
  </w:p>
  <w:p w14:paraId="30432F36" w14:textId="77777777" w:rsidR="009F1FDF" w:rsidRDefault="00E5480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572B1"/>
    <w:multiLevelType w:val="multilevel"/>
    <w:tmpl w:val="A7ECA7E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96544"/>
    <w:rsid w:val="00396544"/>
    <w:rsid w:val="00E5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6E4D1"/>
  <w15:docId w15:val="{4F2645CC-AFC4-4E5E-9EA9-A049CEF1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20486&amp;dst=10149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vp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\\SERVER1\Public\1&#1058;&#1045;&#1050;&#1057;&#1058;&#1053;&#1054;&#1042;&#1067;&#1049;\v%20nomer\&#1053;&#1086;&#1088;&#1084;&#1072;&#1090;&#1080;&#1074;&#1082;&#1072;%20&#1085;&#1072;%20&#1055;&#1055;&#1048;\&#1085;&#1077;&#1086;&#1087;&#1091;&#1073;&#1083;&#1080;&#1082;&#1086;&#1074;&#1072;&#1085;&#1086;\www.&#1074;&#1077;&#1088;&#1093;&#1085;&#1103;&#1103;&#1087;&#1099;&#1096;&#1084;&#1072;-&#1087;&#1088;&#1072;&#1074;&#1086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20486&amp;dst=101067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2026-07-17T04:45:00Z</cp:lastPrinted>
  <dcterms:created xsi:type="dcterms:W3CDTF">2026-07-20T11:51:00Z</dcterms:created>
  <dcterms:modified xsi:type="dcterms:W3CDTF">2026-07-20T11:51:00Z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