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2EAFE" w14:textId="77777777" w:rsidR="00F069F3" w:rsidRDefault="00C56937">
      <w:r>
        <w:rPr>
          <w:sz w:val="8"/>
          <w:szCs w:val="8"/>
          <w:lang w:val="en-US"/>
        </w:rPr>
        <w:t xml:space="preserve"> </w:t>
      </w:r>
    </w:p>
    <w:tbl>
      <w:tblPr>
        <w:tblW w:w="4950" w:type="pct"/>
        <w:tblLayout w:type="fixed"/>
        <w:tblCellMar>
          <w:left w:w="10" w:type="dxa"/>
          <w:right w:w="10" w:type="dxa"/>
        </w:tblCellMar>
        <w:tblLook w:val="0000" w:firstRow="0" w:lastRow="0" w:firstColumn="0" w:lastColumn="0" w:noHBand="0" w:noVBand="0"/>
      </w:tblPr>
      <w:tblGrid>
        <w:gridCol w:w="285"/>
        <w:gridCol w:w="1848"/>
        <w:gridCol w:w="426"/>
        <w:gridCol w:w="568"/>
        <w:gridCol w:w="6358"/>
      </w:tblGrid>
      <w:tr w:rsidR="00F069F3" w14:paraId="7592F9C9"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510E0D3B" w14:textId="77777777" w:rsidR="00F069F3" w:rsidRDefault="00F069F3">
            <w:pPr>
              <w:jc w:val="center"/>
              <w:rPr>
                <w:rFonts w:ascii="Liberation Serif" w:hAnsi="Liberation Serif"/>
                <w:b/>
                <w:sz w:val="22"/>
                <w:szCs w:val="22"/>
              </w:rPr>
            </w:pPr>
          </w:p>
          <w:p w14:paraId="231E6D0C" w14:textId="77777777" w:rsidR="00F069F3" w:rsidRDefault="00F069F3">
            <w:pPr>
              <w:ind w:left="-57"/>
              <w:jc w:val="center"/>
              <w:rPr>
                <w:rFonts w:ascii="Liberation Serif" w:hAnsi="Liberation Serif"/>
                <w:b/>
                <w:spacing w:val="2"/>
                <w:sz w:val="28"/>
                <w:szCs w:val="28"/>
              </w:rPr>
            </w:pPr>
          </w:p>
          <w:p w14:paraId="614A2C51" w14:textId="77777777" w:rsidR="00F069F3" w:rsidRDefault="00F069F3">
            <w:pPr>
              <w:ind w:left="-57"/>
              <w:jc w:val="center"/>
              <w:rPr>
                <w:rFonts w:ascii="Liberation Serif" w:hAnsi="Liberation Serif"/>
                <w:b/>
                <w:spacing w:val="2"/>
                <w:sz w:val="32"/>
                <w:szCs w:val="32"/>
              </w:rPr>
            </w:pPr>
          </w:p>
        </w:tc>
      </w:tr>
      <w:tr w:rsidR="00F069F3" w14:paraId="53CACD81" w14:textId="77777777">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22859679" w14:textId="77777777" w:rsidR="00F069F3" w:rsidRDefault="00C56937">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79EA5C92" w14:textId="77777777" w:rsidR="00F069F3" w:rsidRDefault="00C56937">
            <w:pPr>
              <w:tabs>
                <w:tab w:val="left" w:leader="underscore" w:pos="9639"/>
              </w:tabs>
              <w:jc w:val="center"/>
            </w:pPr>
            <w:r>
              <w:rPr>
                <w:rFonts w:ascii="Liberation Serif" w:hAnsi="Liberation Serif"/>
                <w:b/>
                <w:sz w:val="28"/>
                <w:szCs w:val="28"/>
              </w:rPr>
              <w:t>Верхняя Пышма</w:t>
            </w:r>
          </w:p>
          <w:p w14:paraId="2EEE4B38" w14:textId="77777777" w:rsidR="00F069F3" w:rsidRDefault="00C56937">
            <w:pPr>
              <w:jc w:val="center"/>
            </w:pPr>
            <w:r>
              <w:rPr>
                <w:rFonts w:ascii="Liberation Serif" w:hAnsi="Liberation Serif"/>
                <w:b/>
                <w:spacing w:val="40"/>
                <w:sz w:val="32"/>
                <w:szCs w:val="34"/>
              </w:rPr>
              <w:t>ПОСТАНОВЛЕНИЕ</w:t>
            </w:r>
          </w:p>
          <w:p w14:paraId="06C878B1" w14:textId="77777777" w:rsidR="00F069F3" w:rsidRDefault="00C56937">
            <w:pPr>
              <w:jc w:val="center"/>
            </w:pPr>
            <w:r>
              <w:rPr>
                <w:rFonts w:ascii="Liberation Serif" w:hAnsi="Liberation Serif"/>
                <w:b/>
                <w:noProof/>
                <w:sz w:val="34"/>
                <w:szCs w:val="34"/>
              </w:rPr>
              <mc:AlternateContent>
                <mc:Choice Requires="wps">
                  <w:drawing>
                    <wp:anchor distT="0" distB="0" distL="114300" distR="114300" simplePos="0" relativeHeight="251658240" behindDoc="0" locked="0" layoutInCell="1" allowOverlap="1" wp14:anchorId="5B8EAA1B" wp14:editId="0B20AB8D">
                      <wp:simplePos x="0" y="0"/>
                      <wp:positionH relativeFrom="column">
                        <wp:posOffset>267974</wp:posOffset>
                      </wp:positionH>
                      <wp:positionV relativeFrom="paragraph">
                        <wp:posOffset>46991</wp:posOffset>
                      </wp:positionV>
                      <wp:extent cx="5760089" cy="0"/>
                      <wp:effectExtent l="0" t="19050" r="12061" b="19050"/>
                      <wp:wrapNone/>
                      <wp:docPr id="1"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25E52234" id="Line 3" o:spid="_x0000_s1026" style="position:absolute;margin-left:21.1pt;margin-top:3.7pt;width:453.55pt;height:0;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y8ZbQ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" path="m,l5760089,1e" filled="f" strokeweight="1.0584mm">
                      <v:path arrowok="t" o:connecttype="custom" o:connectlocs="2880045,0;5760089,1;2880045,1;0,1;0,0;5760089,1" o:connectangles="270,0,90,180,90,270" textboxrect="0,0,5760089,0"/>
                    </v:shape>
                  </w:pict>
                </mc:Fallback>
              </mc:AlternateContent>
            </w:r>
          </w:p>
        </w:tc>
      </w:tr>
      <w:tr w:rsidR="00F069F3" w14:paraId="4DDD2BB1" w14:textId="77777777">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263AB857" w14:textId="77777777" w:rsidR="00F069F3" w:rsidRDefault="00C56937">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35BE995A" w14:textId="77777777" w:rsidR="00F069F3" w:rsidRDefault="00C56937">
            <w:pPr>
              <w:tabs>
                <w:tab w:val="left" w:leader="underscore" w:pos="9639"/>
              </w:tabs>
              <w:jc w:val="center"/>
            </w:pPr>
            <w:bookmarkStart w:id="0" w:name="Регдата"/>
            <w:bookmarkEnd w:id="0"/>
            <w:r>
              <w:t>21.07.2026</w:t>
            </w:r>
          </w:p>
        </w:tc>
        <w:tc>
          <w:tcPr>
            <w:tcW w:w="426" w:type="dxa"/>
            <w:shd w:val="clear" w:color="auto" w:fill="auto"/>
            <w:tcMar>
              <w:top w:w="0" w:type="dxa"/>
              <w:left w:w="0" w:type="dxa"/>
              <w:bottom w:w="0" w:type="dxa"/>
              <w:right w:w="0" w:type="dxa"/>
            </w:tcMar>
            <w:vAlign w:val="bottom"/>
          </w:tcPr>
          <w:p w14:paraId="6C0DF0ED" w14:textId="77777777" w:rsidR="00F069F3" w:rsidRDefault="00C56937">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6DE0AF21" w14:textId="77777777" w:rsidR="00F069F3" w:rsidRDefault="00C56937">
            <w:pPr>
              <w:tabs>
                <w:tab w:val="left" w:leader="underscore" w:pos="9639"/>
              </w:tabs>
              <w:jc w:val="center"/>
            </w:pPr>
            <w:bookmarkStart w:id="1" w:name="Регномер"/>
            <w:bookmarkEnd w:id="1"/>
            <w:r>
              <w:t>1091</w:t>
            </w:r>
          </w:p>
        </w:tc>
        <w:tc>
          <w:tcPr>
            <w:tcW w:w="6358" w:type="dxa"/>
            <w:shd w:val="clear" w:color="auto" w:fill="auto"/>
            <w:tcMar>
              <w:top w:w="0" w:type="dxa"/>
              <w:left w:w="0" w:type="dxa"/>
              <w:bottom w:w="0" w:type="dxa"/>
              <w:right w:w="0" w:type="dxa"/>
            </w:tcMar>
            <w:vAlign w:val="bottom"/>
          </w:tcPr>
          <w:p w14:paraId="5FAB68B7" w14:textId="77777777" w:rsidR="00F069F3" w:rsidRDefault="00C56937">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F069F3" w14:paraId="50F77A65" w14:textId="77777777">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38E1FEC4" w14:textId="77777777" w:rsidR="00F069F3" w:rsidRDefault="00F069F3">
            <w:pPr>
              <w:rPr>
                <w:rFonts w:ascii="Liberation Serif" w:hAnsi="Liberation Serif"/>
                <w:sz w:val="20"/>
                <w:szCs w:val="28"/>
              </w:rPr>
            </w:pPr>
          </w:p>
        </w:tc>
      </w:tr>
      <w:tr w:rsidR="00F069F3" w14:paraId="226C4AF4"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411F62B0" w14:textId="77777777" w:rsidR="00F069F3" w:rsidRDefault="00C56937">
            <w:r>
              <w:rPr>
                <w:rFonts w:ascii="Liberation Serif" w:hAnsi="Liberation Serif"/>
                <w:sz w:val="20"/>
                <w:szCs w:val="28"/>
              </w:rPr>
              <w:t>г. Верхняя Пышма</w:t>
            </w:r>
          </w:p>
          <w:p w14:paraId="6C19C649" w14:textId="77777777" w:rsidR="00F069F3" w:rsidRDefault="00F069F3">
            <w:pPr>
              <w:rPr>
                <w:rFonts w:ascii="Liberation Serif" w:hAnsi="Liberation Serif"/>
                <w:sz w:val="28"/>
                <w:szCs w:val="28"/>
                <w:lang w:val="en-US"/>
              </w:rPr>
            </w:pPr>
          </w:p>
          <w:p w14:paraId="33D8E23F" w14:textId="77777777" w:rsidR="00F069F3" w:rsidRDefault="00F069F3">
            <w:pPr>
              <w:rPr>
                <w:rFonts w:ascii="Liberation Serif" w:hAnsi="Liberation Serif"/>
                <w:sz w:val="28"/>
                <w:szCs w:val="28"/>
                <w:lang w:val="en-US"/>
              </w:rPr>
            </w:pPr>
          </w:p>
        </w:tc>
      </w:tr>
      <w:tr w:rsidR="00F069F3" w14:paraId="7D74AA85"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2F8431BB" w14:textId="77777777" w:rsidR="00F069F3" w:rsidRDefault="00C56937">
            <w:pPr>
              <w:jc w:val="center"/>
              <w:rPr>
                <w:rFonts w:ascii="Liberation Serif" w:hAnsi="Liberation Serif"/>
                <w:b/>
                <w:i/>
                <w:sz w:val="28"/>
                <w:szCs w:val="28"/>
              </w:rPr>
            </w:pPr>
            <w:r>
              <w:rPr>
                <w:rFonts w:ascii="Liberation Serif" w:hAnsi="Liberation Serif"/>
                <w:b/>
                <w:i/>
                <w:sz w:val="28"/>
                <w:szCs w:val="28"/>
              </w:rPr>
              <w:t xml:space="preserve">Об установлении публичного сервитута «Строительство ответвления от ВЛ 6 </w:t>
            </w:r>
            <w:proofErr w:type="spellStart"/>
            <w:r>
              <w:rPr>
                <w:rFonts w:ascii="Liberation Serif" w:hAnsi="Liberation Serif"/>
                <w:b/>
                <w:i/>
                <w:sz w:val="28"/>
                <w:szCs w:val="28"/>
              </w:rPr>
              <w:t>кВ</w:t>
            </w:r>
            <w:proofErr w:type="spellEnd"/>
            <w:r>
              <w:rPr>
                <w:rFonts w:ascii="Liberation Serif" w:hAnsi="Liberation Serif"/>
                <w:b/>
                <w:i/>
                <w:sz w:val="28"/>
                <w:szCs w:val="28"/>
              </w:rPr>
              <w:t xml:space="preserve"> ф. «ПС Химреактивы- КС№39» на ТП -8591. ТП </w:t>
            </w:r>
            <w:r>
              <w:rPr>
                <w:rFonts w:ascii="Liberation Serif" w:hAnsi="Liberation Serif"/>
                <w:b/>
                <w:i/>
                <w:sz w:val="28"/>
                <w:szCs w:val="28"/>
              </w:rPr>
              <w:t xml:space="preserve">-8591. ВЛ 0,4 </w:t>
            </w:r>
            <w:proofErr w:type="spellStart"/>
            <w:r>
              <w:rPr>
                <w:rFonts w:ascii="Liberation Serif" w:hAnsi="Liberation Serif"/>
                <w:b/>
                <w:i/>
                <w:sz w:val="28"/>
                <w:szCs w:val="28"/>
              </w:rPr>
              <w:t>кВ</w:t>
            </w:r>
            <w:proofErr w:type="spellEnd"/>
            <w:r>
              <w:rPr>
                <w:rFonts w:ascii="Liberation Serif" w:hAnsi="Liberation Serif"/>
                <w:b/>
                <w:i/>
                <w:sz w:val="28"/>
                <w:szCs w:val="28"/>
              </w:rPr>
              <w:t xml:space="preserve"> Новая-1, 2 от ТП 8591 (улучшение качества электроэнергии в г. Верхняя Пышма, СНТ «Радость») (ВЛ6кВ-0,85 км, 0,160 МВА, ВЛ 0,4 кВ-0,23 км)»</w:t>
            </w:r>
          </w:p>
        </w:tc>
      </w:tr>
      <w:tr w:rsidR="00F069F3" w14:paraId="3CAFE576"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7FBEBD7A" w14:textId="77777777" w:rsidR="00F069F3" w:rsidRDefault="00F069F3">
            <w:pPr>
              <w:jc w:val="center"/>
              <w:rPr>
                <w:rFonts w:ascii="Liberation Serif" w:hAnsi="Liberation Serif"/>
                <w:sz w:val="28"/>
                <w:szCs w:val="28"/>
              </w:rPr>
            </w:pPr>
          </w:p>
          <w:p w14:paraId="5377F99D" w14:textId="77777777" w:rsidR="00F069F3" w:rsidRDefault="00F069F3">
            <w:pPr>
              <w:jc w:val="center"/>
              <w:rPr>
                <w:rFonts w:ascii="Liberation Serif" w:hAnsi="Liberation Serif"/>
                <w:sz w:val="28"/>
                <w:szCs w:val="28"/>
              </w:rPr>
            </w:pPr>
          </w:p>
        </w:tc>
      </w:tr>
    </w:tbl>
    <w:p w14:paraId="4302A926" w14:textId="77777777" w:rsidR="00F069F3" w:rsidRDefault="00C56937">
      <w:pPr>
        <w:widowControl w:val="0"/>
        <w:ind w:firstLine="709"/>
        <w:jc w:val="both"/>
      </w:pPr>
      <w:r>
        <w:rPr>
          <w:rFonts w:ascii="Liberation Serif" w:hAnsi="Liberation Serif"/>
          <w:sz w:val="28"/>
          <w:szCs w:val="28"/>
        </w:rPr>
        <w:t xml:space="preserve">Руководствуясь пунктом 1 статьи 39.37, статьями 39.38 – 39.46, </w:t>
      </w:r>
      <w:r>
        <w:rPr>
          <w:rFonts w:ascii="Liberation Serif" w:hAnsi="Liberation Serif"/>
          <w:sz w:val="28"/>
          <w:szCs w:val="28"/>
        </w:rPr>
        <w:br/>
      </w:r>
      <w:r>
        <w:rPr>
          <w:rFonts w:ascii="Liberation Serif" w:hAnsi="Liberation Serif"/>
          <w:sz w:val="28"/>
          <w:szCs w:val="28"/>
        </w:rPr>
        <w:t>39.50 Земельного кодекса Российс</w:t>
      </w:r>
      <w:r>
        <w:rPr>
          <w:rFonts w:ascii="Liberation Serif" w:hAnsi="Liberation Serif"/>
          <w:sz w:val="28"/>
          <w:szCs w:val="28"/>
        </w:rPr>
        <w:t xml:space="preserve">кой Федерации, пунктом 3 статьи 3.6 Федерального закона от 25 октября 2001 года № 137-ФЗ «О введении </w:t>
      </w:r>
      <w:r>
        <w:rPr>
          <w:rFonts w:ascii="Liberation Serif" w:hAnsi="Liberation Serif"/>
          <w:sz w:val="28"/>
          <w:szCs w:val="28"/>
        </w:rPr>
        <w:br/>
      </w:r>
      <w:r>
        <w:rPr>
          <w:rFonts w:ascii="Liberation Serif" w:hAnsi="Liberation Serif"/>
          <w:sz w:val="28"/>
          <w:szCs w:val="28"/>
        </w:rPr>
        <w:t>в действие Земельного кодекса Российской Федерации», Федеральным законом от 06 октября 2003 года № 131-ФЗ «Об общих принципах организации местного самоупр</w:t>
      </w:r>
      <w:r>
        <w:rPr>
          <w:rFonts w:ascii="Liberation Serif" w:hAnsi="Liberation Serif"/>
          <w:sz w:val="28"/>
          <w:szCs w:val="28"/>
        </w:rPr>
        <w:t xml:space="preserve">авления в Российской Федерации», </w:t>
      </w:r>
      <w:r>
        <w:rPr>
          <w:rFonts w:ascii="Liberation Serif" w:hAnsi="Liberation Serif"/>
          <w:sz w:val="28"/>
        </w:rPr>
        <w:t>Уставом городского округа Верхняя Пышма Свердловской области, А</w:t>
      </w:r>
      <w:r>
        <w:rPr>
          <w:rFonts w:ascii="Liberation Serif" w:hAnsi="Liberation Serif"/>
          <w:sz w:val="28"/>
          <w:szCs w:val="28"/>
        </w:rPr>
        <w:t>дминистрация городского округа Верхняя Пышма</w:t>
      </w:r>
    </w:p>
    <w:p w14:paraId="581FE301" w14:textId="77777777" w:rsidR="00F069F3" w:rsidRDefault="00C56937">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5A549326" w14:textId="77777777" w:rsidR="00F069F3" w:rsidRDefault="00C56937">
      <w:pPr>
        <w:widowControl w:val="0"/>
        <w:numPr>
          <w:ilvl w:val="0"/>
          <w:numId w:val="1"/>
        </w:numPr>
        <w:tabs>
          <w:tab w:val="left" w:pos="0"/>
        </w:tabs>
        <w:ind w:left="0" w:firstLine="709"/>
        <w:jc w:val="both"/>
        <w:textAlignment w:val="auto"/>
      </w:pPr>
      <w:r>
        <w:rPr>
          <w:rFonts w:ascii="Liberation Serif" w:hAnsi="Liberation Serif"/>
          <w:sz w:val="28"/>
        </w:rPr>
        <w:t>Установить в интересах публичного акционерного общества «</w:t>
      </w:r>
      <w:proofErr w:type="spellStart"/>
      <w:r>
        <w:rPr>
          <w:rFonts w:ascii="Liberation Serif" w:hAnsi="Liberation Serif"/>
          <w:sz w:val="28"/>
        </w:rPr>
        <w:t>Россети</w:t>
      </w:r>
      <w:proofErr w:type="spellEnd"/>
      <w:r>
        <w:rPr>
          <w:rFonts w:ascii="Liberation Serif" w:hAnsi="Liberation Serif"/>
          <w:sz w:val="28"/>
        </w:rPr>
        <w:t>» публичный сервитут площадью 3200 кв</w:t>
      </w:r>
      <w:r>
        <w:rPr>
          <w:rFonts w:ascii="Liberation Serif" w:hAnsi="Liberation Serif"/>
          <w:sz w:val="28"/>
        </w:rPr>
        <w:t xml:space="preserve">. м., сроком на 10 лет в целях размещения объекта электросетевого хозяйства </w:t>
      </w:r>
      <w:r>
        <w:rPr>
          <w:rFonts w:ascii="Liberation Serif" w:hAnsi="Liberation Serif"/>
          <w:sz w:val="28"/>
          <w:szCs w:val="28"/>
        </w:rPr>
        <w:t xml:space="preserve">«Строительство ответвления от ВЛ 6 </w:t>
      </w:r>
      <w:proofErr w:type="spellStart"/>
      <w:r>
        <w:rPr>
          <w:rFonts w:ascii="Liberation Serif" w:hAnsi="Liberation Serif"/>
          <w:sz w:val="28"/>
          <w:szCs w:val="28"/>
        </w:rPr>
        <w:t>кВ</w:t>
      </w:r>
      <w:proofErr w:type="spellEnd"/>
      <w:r>
        <w:rPr>
          <w:rFonts w:ascii="Liberation Serif" w:hAnsi="Liberation Serif"/>
          <w:sz w:val="28"/>
          <w:szCs w:val="28"/>
        </w:rPr>
        <w:t xml:space="preserve"> ф. «ПС Химреактивы- КС№39» на ТП -8591. ТП -8591. ВЛ 0,4 </w:t>
      </w:r>
      <w:proofErr w:type="spellStart"/>
      <w:r>
        <w:rPr>
          <w:rFonts w:ascii="Liberation Serif" w:hAnsi="Liberation Serif"/>
          <w:sz w:val="28"/>
          <w:szCs w:val="28"/>
        </w:rPr>
        <w:t>кВ</w:t>
      </w:r>
      <w:proofErr w:type="spellEnd"/>
      <w:r>
        <w:rPr>
          <w:rFonts w:ascii="Liberation Serif" w:hAnsi="Liberation Serif"/>
          <w:sz w:val="28"/>
          <w:szCs w:val="28"/>
        </w:rPr>
        <w:t xml:space="preserve"> Новая-1, 2 от ТП 8591 (улучшение качества электроэнергии в г. Верхняя Пышма, СНТ «</w:t>
      </w:r>
      <w:r>
        <w:rPr>
          <w:rFonts w:ascii="Liberation Serif" w:hAnsi="Liberation Serif"/>
          <w:sz w:val="28"/>
          <w:szCs w:val="28"/>
        </w:rPr>
        <w:t xml:space="preserve">Радость») (ВЛ6кВ-0,85 км, 0,160 МВА, ВЛ 0,4 кВ-0,23 км)» </w:t>
      </w:r>
      <w:r>
        <w:rPr>
          <w:rFonts w:ascii="Liberation Serif" w:hAnsi="Liberation Serif"/>
          <w:sz w:val="28"/>
        </w:rPr>
        <w:t>на:</w:t>
      </w:r>
    </w:p>
    <w:p w14:paraId="799E0752"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66:36:3002012:348 (площадью 21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w:t>
      </w:r>
      <w:r>
        <w:rPr>
          <w:rFonts w:ascii="Liberation Serif" w:hAnsi="Liberation Serif" w:cs="Arial"/>
          <w:sz w:val="28"/>
          <w:szCs w:val="28"/>
          <w:shd w:val="clear" w:color="auto" w:fill="FFFFFF"/>
        </w:rPr>
        <w:t>ь», уч. №11</w:t>
      </w:r>
      <w:r>
        <w:rPr>
          <w:rFonts w:ascii="Liberation Serif" w:hAnsi="Liberation Serif"/>
          <w:sz w:val="28"/>
          <w:szCs w:val="28"/>
        </w:rPr>
        <w:t>;</w:t>
      </w:r>
    </w:p>
    <w:p w14:paraId="3E8BD1EB"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66:36:3002012:7 (площадью 19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№12</w:t>
      </w:r>
      <w:r>
        <w:rPr>
          <w:rFonts w:ascii="Liberation Serif" w:hAnsi="Liberation Serif"/>
          <w:sz w:val="28"/>
          <w:szCs w:val="28"/>
        </w:rPr>
        <w:t>;</w:t>
      </w:r>
    </w:p>
    <w:p w14:paraId="15010B67" w14:textId="77777777" w:rsidR="00F069F3" w:rsidRDefault="00C56937">
      <w:pPr>
        <w:widowControl w:val="0"/>
        <w:tabs>
          <w:tab w:val="left" w:pos="0"/>
        </w:tabs>
        <w:ind w:firstLine="709"/>
        <w:jc w:val="both"/>
      </w:pPr>
      <w:r>
        <w:rPr>
          <w:rFonts w:ascii="Liberation Serif" w:hAnsi="Liberation Serif"/>
          <w:sz w:val="28"/>
        </w:rPr>
        <w:t>часть земельного участка с кадастровы</w:t>
      </w:r>
      <w:r>
        <w:rPr>
          <w:rFonts w:ascii="Liberation Serif" w:hAnsi="Liberation Serif"/>
          <w:sz w:val="28"/>
        </w:rPr>
        <w:t xml:space="preserve">м номером 66:36:3002012:374 (площадью 138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№13а</w:t>
      </w:r>
      <w:r>
        <w:rPr>
          <w:rFonts w:ascii="Liberation Serif" w:hAnsi="Liberation Serif"/>
          <w:sz w:val="28"/>
          <w:szCs w:val="28"/>
        </w:rPr>
        <w:t>;</w:t>
      </w:r>
    </w:p>
    <w:p w14:paraId="641F1887"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66:36:3002012:375 </w:t>
      </w:r>
      <w:r>
        <w:rPr>
          <w:rFonts w:ascii="Liberation Serif" w:hAnsi="Liberation Serif"/>
          <w:sz w:val="28"/>
        </w:rPr>
        <w:lastRenderedPageBreak/>
        <w:t xml:space="preserve">(площадью 2 кв. </w:t>
      </w:r>
      <w:r>
        <w:rPr>
          <w:rFonts w:ascii="Liberation Serif" w:hAnsi="Liberation Serif"/>
          <w:sz w:val="28"/>
        </w:rPr>
        <w:t xml:space="preserve">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№13</w:t>
      </w:r>
      <w:r>
        <w:rPr>
          <w:rFonts w:ascii="Liberation Serif" w:hAnsi="Liberation Serif"/>
          <w:sz w:val="28"/>
          <w:szCs w:val="28"/>
        </w:rPr>
        <w:t>;</w:t>
      </w:r>
    </w:p>
    <w:p w14:paraId="17FCD008"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66:36:3002012:72 (площадью 28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Среднеура</w:t>
      </w:r>
      <w:r>
        <w:rPr>
          <w:rFonts w:ascii="Liberation Serif" w:hAnsi="Liberation Serif" w:cs="Arial"/>
          <w:sz w:val="28"/>
          <w:szCs w:val="28"/>
          <w:shd w:val="clear" w:color="auto" w:fill="FFFFFF"/>
        </w:rPr>
        <w:t xml:space="preserve">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№14</w:t>
      </w:r>
      <w:r>
        <w:rPr>
          <w:rFonts w:ascii="Liberation Serif" w:hAnsi="Liberation Serif"/>
          <w:sz w:val="28"/>
          <w:szCs w:val="28"/>
        </w:rPr>
        <w:t>;</w:t>
      </w:r>
    </w:p>
    <w:p w14:paraId="58C58657"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66:36:3002012:120 (площадью 14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w:t>
      </w:r>
      <w:r>
        <w:rPr>
          <w:rFonts w:ascii="Liberation Serif" w:hAnsi="Liberation Serif" w:cs="Arial"/>
          <w:sz w:val="28"/>
          <w:szCs w:val="28"/>
          <w:shd w:val="clear" w:color="auto" w:fill="FFFFFF"/>
        </w:rPr>
        <w:t>,62, ст. «Радость», уч. №22</w:t>
      </w:r>
      <w:r>
        <w:rPr>
          <w:rFonts w:ascii="Liberation Serif" w:hAnsi="Liberation Serif"/>
          <w:sz w:val="28"/>
          <w:szCs w:val="28"/>
        </w:rPr>
        <w:t>;</w:t>
      </w:r>
    </w:p>
    <w:p w14:paraId="2CBFA3BA"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66:36:3002012:24 (площадью 71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№23</w:t>
      </w:r>
      <w:r>
        <w:rPr>
          <w:rFonts w:ascii="Liberation Serif" w:hAnsi="Liberation Serif"/>
          <w:sz w:val="28"/>
          <w:szCs w:val="28"/>
        </w:rPr>
        <w:t>;</w:t>
      </w:r>
    </w:p>
    <w:p w14:paraId="4EF8F488" w14:textId="77777777" w:rsidR="00F069F3" w:rsidRDefault="00C56937">
      <w:pPr>
        <w:widowControl w:val="0"/>
        <w:tabs>
          <w:tab w:val="left" w:pos="0"/>
        </w:tabs>
        <w:ind w:firstLine="709"/>
        <w:jc w:val="both"/>
      </w:pPr>
      <w:r>
        <w:rPr>
          <w:rFonts w:ascii="Liberation Serif" w:hAnsi="Liberation Serif"/>
          <w:sz w:val="28"/>
        </w:rPr>
        <w:t xml:space="preserve">часть </w:t>
      </w:r>
      <w:r>
        <w:rPr>
          <w:rFonts w:ascii="Liberation Serif" w:hAnsi="Liberation Serif"/>
          <w:sz w:val="28"/>
        </w:rPr>
        <w:t xml:space="preserve">земельного участка с кадастровым номером 66:36:3002012:25 (площадью 80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№24</w:t>
      </w:r>
      <w:r>
        <w:rPr>
          <w:rFonts w:ascii="Liberation Serif" w:hAnsi="Liberation Serif"/>
          <w:sz w:val="28"/>
          <w:szCs w:val="28"/>
        </w:rPr>
        <w:t>;</w:t>
      </w:r>
    </w:p>
    <w:p w14:paraId="3FC9D6B4" w14:textId="77777777" w:rsidR="00F069F3" w:rsidRDefault="00C56937">
      <w:pPr>
        <w:widowControl w:val="0"/>
        <w:tabs>
          <w:tab w:val="left" w:pos="0"/>
        </w:tabs>
        <w:ind w:firstLine="709"/>
        <w:jc w:val="both"/>
      </w:pPr>
      <w:r>
        <w:rPr>
          <w:rFonts w:ascii="Liberation Serif" w:hAnsi="Liberation Serif"/>
          <w:sz w:val="28"/>
        </w:rPr>
        <w:t>часть земельного участка с кадастровым номером 66:36:30</w:t>
      </w:r>
      <w:r>
        <w:rPr>
          <w:rFonts w:ascii="Liberation Serif" w:hAnsi="Liberation Serif"/>
          <w:sz w:val="28"/>
        </w:rPr>
        <w:t xml:space="preserve">02012:67 (площадью 61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№25</w:t>
      </w:r>
      <w:r>
        <w:rPr>
          <w:rFonts w:ascii="Liberation Serif" w:hAnsi="Liberation Serif"/>
          <w:sz w:val="28"/>
          <w:szCs w:val="28"/>
        </w:rPr>
        <w:t>;</w:t>
      </w:r>
    </w:p>
    <w:p w14:paraId="3D3E944D" w14:textId="77777777" w:rsidR="00F069F3" w:rsidRDefault="00C56937">
      <w:pPr>
        <w:widowControl w:val="0"/>
        <w:tabs>
          <w:tab w:val="left" w:pos="0"/>
        </w:tabs>
        <w:ind w:firstLine="709"/>
        <w:jc w:val="both"/>
      </w:pPr>
      <w:r>
        <w:rPr>
          <w:rFonts w:ascii="Liberation Serif" w:hAnsi="Liberation Serif"/>
          <w:sz w:val="28"/>
        </w:rPr>
        <w:t>часть земельного участка с кадастровым номером 66:36:3002012:122 (площадью 56 кв. м.) обл. Свердловская,</w:t>
      </w:r>
      <w:r>
        <w:rPr>
          <w:rFonts w:ascii="Liberation Serif" w:hAnsi="Liberation Serif"/>
          <w:sz w:val="28"/>
        </w:rPr>
        <w:t xml:space="preserve">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№26</w:t>
      </w:r>
      <w:r>
        <w:rPr>
          <w:rFonts w:ascii="Liberation Serif" w:hAnsi="Liberation Serif"/>
          <w:sz w:val="28"/>
          <w:szCs w:val="28"/>
        </w:rPr>
        <w:t>;</w:t>
      </w:r>
    </w:p>
    <w:p w14:paraId="24CC30CE"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66:36:3002012:70 (площадью 94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w:t>
      </w:r>
      <w:r>
        <w:rPr>
          <w:rFonts w:ascii="Liberation Serif" w:hAnsi="Liberation Serif" w:cs="Arial"/>
          <w:sz w:val="28"/>
          <w:szCs w:val="28"/>
          <w:shd w:val="clear" w:color="auto" w:fill="FFFFFF"/>
        </w:rPr>
        <w:t>алмашевского</w:t>
      </w:r>
      <w:proofErr w:type="spellEnd"/>
      <w:r>
        <w:rPr>
          <w:rFonts w:ascii="Liberation Serif" w:hAnsi="Liberation Serif" w:cs="Arial"/>
          <w:sz w:val="28"/>
          <w:szCs w:val="28"/>
          <w:shd w:val="clear" w:color="auto" w:fill="FFFFFF"/>
        </w:rPr>
        <w:t xml:space="preserve"> лесхоза кв.61,62, ст. «Радость», уч. №27</w:t>
      </w:r>
      <w:r>
        <w:rPr>
          <w:rFonts w:ascii="Liberation Serif" w:hAnsi="Liberation Serif"/>
          <w:sz w:val="28"/>
          <w:szCs w:val="28"/>
        </w:rPr>
        <w:t>;</w:t>
      </w:r>
    </w:p>
    <w:p w14:paraId="487918B7"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66:36:3002012:88 (площадью 99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w:t>
      </w:r>
      <w:r>
        <w:rPr>
          <w:rFonts w:ascii="Liberation Serif" w:hAnsi="Liberation Serif" w:cs="Arial"/>
          <w:sz w:val="28"/>
          <w:szCs w:val="28"/>
          <w:shd w:val="clear" w:color="auto" w:fill="FFFFFF"/>
        </w:rPr>
        <w:t xml:space="preserve"> №28</w:t>
      </w:r>
      <w:r>
        <w:rPr>
          <w:rFonts w:ascii="Liberation Serif" w:hAnsi="Liberation Serif"/>
          <w:sz w:val="28"/>
          <w:szCs w:val="28"/>
        </w:rPr>
        <w:t>;</w:t>
      </w:r>
    </w:p>
    <w:p w14:paraId="68B60210"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66:36:3002012:147 (площадью 98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№29</w:t>
      </w:r>
      <w:r>
        <w:rPr>
          <w:rFonts w:ascii="Liberation Serif" w:hAnsi="Liberation Serif"/>
          <w:sz w:val="28"/>
          <w:szCs w:val="28"/>
        </w:rPr>
        <w:t>;</w:t>
      </w:r>
    </w:p>
    <w:p w14:paraId="297A1AFF" w14:textId="77777777" w:rsidR="00F069F3" w:rsidRDefault="00C56937">
      <w:pPr>
        <w:widowControl w:val="0"/>
        <w:tabs>
          <w:tab w:val="left" w:pos="0"/>
        </w:tabs>
        <w:ind w:firstLine="709"/>
        <w:jc w:val="both"/>
      </w:pPr>
      <w:r>
        <w:rPr>
          <w:rFonts w:ascii="Liberation Serif" w:hAnsi="Liberation Serif"/>
          <w:sz w:val="28"/>
        </w:rPr>
        <w:t>часть земельного участка с кадастровым ном</w:t>
      </w:r>
      <w:r>
        <w:rPr>
          <w:rFonts w:ascii="Liberation Serif" w:hAnsi="Liberation Serif"/>
          <w:sz w:val="28"/>
        </w:rPr>
        <w:t xml:space="preserve">ером 66:36:3002012:108 (площадью 106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№30</w:t>
      </w:r>
      <w:r>
        <w:rPr>
          <w:rFonts w:ascii="Liberation Serif" w:hAnsi="Liberation Serif"/>
          <w:sz w:val="28"/>
          <w:szCs w:val="28"/>
        </w:rPr>
        <w:t>;</w:t>
      </w:r>
    </w:p>
    <w:p w14:paraId="4C6A73CA" w14:textId="77777777" w:rsidR="00F069F3" w:rsidRDefault="00C56937">
      <w:pPr>
        <w:widowControl w:val="0"/>
        <w:tabs>
          <w:tab w:val="left" w:pos="0"/>
        </w:tabs>
        <w:ind w:firstLine="709"/>
        <w:jc w:val="both"/>
      </w:pPr>
      <w:r>
        <w:rPr>
          <w:rFonts w:ascii="Liberation Serif" w:hAnsi="Liberation Serif"/>
          <w:sz w:val="28"/>
        </w:rPr>
        <w:t>часть земельного участка с кадастровым номером 66:36:3002012:53 (площадью 105 кв. м.) обл</w:t>
      </w:r>
      <w:r>
        <w:rPr>
          <w:rFonts w:ascii="Liberation Serif" w:hAnsi="Liberation Serif"/>
          <w:sz w:val="28"/>
        </w:rPr>
        <w:t xml:space="preserve">.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№31</w:t>
      </w:r>
      <w:r>
        <w:rPr>
          <w:rFonts w:ascii="Liberation Serif" w:hAnsi="Liberation Serif"/>
          <w:sz w:val="28"/>
          <w:szCs w:val="28"/>
        </w:rPr>
        <w:t>;</w:t>
      </w:r>
    </w:p>
    <w:p w14:paraId="2AE8ED57"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66:36:3002012:117 (площадью 111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Среднеуральско</w:t>
      </w:r>
      <w:r>
        <w:rPr>
          <w:rFonts w:ascii="Liberation Serif" w:hAnsi="Liberation Serif" w:cs="Arial"/>
          <w:sz w:val="28"/>
          <w:szCs w:val="28"/>
          <w:shd w:val="clear" w:color="auto" w:fill="FFFFFF"/>
        </w:rPr>
        <w:t xml:space="preserve">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w:t>
      </w:r>
      <w:r>
        <w:rPr>
          <w:rFonts w:ascii="Liberation Serif" w:hAnsi="Liberation Serif" w:cs="Arial"/>
          <w:sz w:val="28"/>
          <w:szCs w:val="28"/>
          <w:shd w:val="clear" w:color="auto" w:fill="FFFFFF"/>
          <w:lang w:val="en-US"/>
        </w:rPr>
        <w:t>32</w:t>
      </w:r>
      <w:r>
        <w:rPr>
          <w:rFonts w:ascii="Liberation Serif" w:hAnsi="Liberation Serif"/>
          <w:sz w:val="28"/>
          <w:szCs w:val="28"/>
        </w:rPr>
        <w:t>;</w:t>
      </w:r>
    </w:p>
    <w:p w14:paraId="44E5FE18"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66:36:3002012:50 (площадью 110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w:t>
      </w:r>
      <w:r>
        <w:rPr>
          <w:rFonts w:ascii="Liberation Serif" w:hAnsi="Liberation Serif" w:cs="Arial"/>
          <w:sz w:val="28"/>
          <w:szCs w:val="28"/>
          <w:shd w:val="clear" w:color="auto" w:fill="FFFFFF"/>
        </w:rPr>
        <w:t>ст. «Радость», уч. №33</w:t>
      </w:r>
      <w:r>
        <w:rPr>
          <w:rFonts w:ascii="Liberation Serif" w:hAnsi="Liberation Serif"/>
          <w:sz w:val="28"/>
          <w:szCs w:val="28"/>
        </w:rPr>
        <w:t>;</w:t>
      </w:r>
    </w:p>
    <w:p w14:paraId="4651B03E"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66:36:3002012:123 (площадью 138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№34</w:t>
      </w:r>
      <w:r>
        <w:rPr>
          <w:rFonts w:ascii="Liberation Serif" w:hAnsi="Liberation Serif"/>
          <w:sz w:val="28"/>
          <w:szCs w:val="28"/>
        </w:rPr>
        <w:t>;</w:t>
      </w:r>
    </w:p>
    <w:p w14:paraId="46E305FA" w14:textId="77777777" w:rsidR="00F069F3" w:rsidRDefault="00C56937">
      <w:pPr>
        <w:widowControl w:val="0"/>
        <w:tabs>
          <w:tab w:val="left" w:pos="0"/>
        </w:tabs>
        <w:ind w:firstLine="709"/>
        <w:jc w:val="both"/>
      </w:pPr>
      <w:r>
        <w:rPr>
          <w:rFonts w:ascii="Liberation Serif" w:hAnsi="Liberation Serif"/>
          <w:sz w:val="28"/>
        </w:rPr>
        <w:t xml:space="preserve">часть </w:t>
      </w:r>
      <w:r>
        <w:rPr>
          <w:rFonts w:ascii="Liberation Serif" w:hAnsi="Liberation Serif"/>
          <w:sz w:val="28"/>
        </w:rPr>
        <w:t xml:space="preserve">земельного участка с кадастровым номером 66:36:3002012:124 </w:t>
      </w:r>
      <w:r>
        <w:rPr>
          <w:rFonts w:ascii="Liberation Serif" w:hAnsi="Liberation Serif"/>
          <w:sz w:val="28"/>
        </w:rPr>
        <w:lastRenderedPageBreak/>
        <w:t xml:space="preserve">(площадью 105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w:t>
      </w:r>
      <w:r>
        <w:rPr>
          <w:rFonts w:ascii="Liberation Serif" w:hAnsi="Liberation Serif" w:cs="Arial"/>
          <w:sz w:val="28"/>
          <w:szCs w:val="28"/>
          <w:shd w:val="clear" w:color="auto" w:fill="FFFFFF"/>
          <w:lang w:val="en-US"/>
        </w:rPr>
        <w:t>35</w:t>
      </w:r>
      <w:r>
        <w:rPr>
          <w:rFonts w:ascii="Liberation Serif" w:hAnsi="Liberation Serif"/>
          <w:sz w:val="28"/>
          <w:szCs w:val="28"/>
        </w:rPr>
        <w:t>;</w:t>
      </w:r>
    </w:p>
    <w:p w14:paraId="0E691E4A" w14:textId="77777777" w:rsidR="00F069F3" w:rsidRDefault="00C56937">
      <w:pPr>
        <w:widowControl w:val="0"/>
        <w:tabs>
          <w:tab w:val="left" w:pos="0"/>
        </w:tabs>
        <w:ind w:firstLine="709"/>
        <w:jc w:val="both"/>
      </w:pPr>
      <w:r>
        <w:rPr>
          <w:rFonts w:ascii="Liberation Serif" w:hAnsi="Liberation Serif"/>
          <w:sz w:val="28"/>
        </w:rPr>
        <w:t>часть земельного участка с кадастровым номером 66:36:</w:t>
      </w:r>
      <w:r>
        <w:rPr>
          <w:rFonts w:ascii="Liberation Serif" w:hAnsi="Liberation Serif"/>
          <w:sz w:val="28"/>
        </w:rPr>
        <w:t xml:space="preserve">3002012:125 (площадью 119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№36</w:t>
      </w:r>
      <w:r>
        <w:rPr>
          <w:rFonts w:ascii="Liberation Serif" w:hAnsi="Liberation Serif"/>
          <w:sz w:val="28"/>
          <w:szCs w:val="28"/>
        </w:rPr>
        <w:t>;</w:t>
      </w:r>
    </w:p>
    <w:p w14:paraId="71BBC7E2" w14:textId="77777777" w:rsidR="00F069F3" w:rsidRDefault="00C56937">
      <w:pPr>
        <w:widowControl w:val="0"/>
        <w:tabs>
          <w:tab w:val="left" w:pos="0"/>
        </w:tabs>
        <w:ind w:firstLine="709"/>
        <w:jc w:val="both"/>
      </w:pPr>
      <w:r>
        <w:rPr>
          <w:rFonts w:ascii="Liberation Serif" w:hAnsi="Liberation Serif"/>
          <w:sz w:val="28"/>
        </w:rPr>
        <w:t>часть земельного участка с кадастровым номером 66:36:3002012:91 (площадью 92 кв. м.) обл. Свердловск</w:t>
      </w:r>
      <w:r>
        <w:rPr>
          <w:rFonts w:ascii="Liberation Serif" w:hAnsi="Liberation Serif"/>
          <w:sz w:val="28"/>
        </w:rPr>
        <w:t xml:space="preserve">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№37</w:t>
      </w:r>
      <w:r>
        <w:rPr>
          <w:rFonts w:ascii="Liberation Serif" w:hAnsi="Liberation Serif"/>
          <w:sz w:val="28"/>
          <w:szCs w:val="28"/>
        </w:rPr>
        <w:t>;</w:t>
      </w:r>
    </w:p>
    <w:p w14:paraId="4BF0227C"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66:36:3002012:109 (площадью 104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Среднеуральского лесничест</w:t>
      </w:r>
      <w:r>
        <w:rPr>
          <w:rFonts w:ascii="Liberation Serif" w:hAnsi="Liberation Serif" w:cs="Arial"/>
          <w:sz w:val="28"/>
          <w:szCs w:val="28"/>
          <w:shd w:val="clear" w:color="auto" w:fill="FFFFFF"/>
        </w:rPr>
        <w:t xml:space="preserve">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№111</w:t>
      </w:r>
      <w:r>
        <w:rPr>
          <w:rFonts w:ascii="Liberation Serif" w:hAnsi="Liberation Serif"/>
          <w:sz w:val="28"/>
          <w:szCs w:val="28"/>
        </w:rPr>
        <w:t>;</w:t>
      </w:r>
    </w:p>
    <w:p w14:paraId="5667D2C6"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66:36:3002012:101 (площадью 137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w:t>
      </w:r>
      <w:r>
        <w:rPr>
          <w:rFonts w:ascii="Liberation Serif" w:hAnsi="Liberation Serif" w:cs="Arial"/>
          <w:sz w:val="28"/>
          <w:szCs w:val="28"/>
          <w:shd w:val="clear" w:color="auto" w:fill="FFFFFF"/>
        </w:rPr>
        <w:t>ть», уч. №39</w:t>
      </w:r>
      <w:r>
        <w:rPr>
          <w:rFonts w:ascii="Liberation Serif" w:hAnsi="Liberation Serif"/>
          <w:sz w:val="28"/>
          <w:szCs w:val="28"/>
        </w:rPr>
        <w:t xml:space="preserve">; </w:t>
      </w:r>
    </w:p>
    <w:p w14:paraId="680DED10" w14:textId="77777777" w:rsidR="00F069F3" w:rsidRDefault="00C56937">
      <w:pPr>
        <w:widowControl w:val="0"/>
        <w:tabs>
          <w:tab w:val="left" w:pos="0"/>
        </w:tabs>
        <w:ind w:firstLine="709"/>
        <w:jc w:val="both"/>
      </w:pPr>
      <w:r>
        <w:rPr>
          <w:rFonts w:ascii="Liberation Serif" w:hAnsi="Liberation Serif"/>
          <w:sz w:val="28"/>
        </w:rPr>
        <w:t xml:space="preserve">часть земельного участка с кадастровым номером 66:36:3002012:139 (площадью 8 кв. м.) обл. Свердловская, г. Верхняя </w:t>
      </w:r>
      <w:r>
        <w:rPr>
          <w:rFonts w:ascii="Liberation Serif" w:hAnsi="Liberation Serif"/>
          <w:sz w:val="28"/>
          <w:szCs w:val="28"/>
        </w:rPr>
        <w:t xml:space="preserve">Пышма </w:t>
      </w:r>
      <w:r>
        <w:rPr>
          <w:rFonts w:ascii="Liberation Serif" w:hAnsi="Liberation Serif" w:cs="Arial"/>
          <w:sz w:val="28"/>
          <w:szCs w:val="28"/>
          <w:shd w:val="clear" w:color="auto" w:fill="FFFFFF"/>
        </w:rPr>
        <w:t xml:space="preserve">Среднеуральского лесничества </w:t>
      </w:r>
      <w:proofErr w:type="spellStart"/>
      <w:r>
        <w:rPr>
          <w:rFonts w:ascii="Liberation Serif" w:hAnsi="Liberation Serif" w:cs="Arial"/>
          <w:sz w:val="28"/>
          <w:szCs w:val="28"/>
          <w:shd w:val="clear" w:color="auto" w:fill="FFFFFF"/>
        </w:rPr>
        <w:t>Уралмашевского</w:t>
      </w:r>
      <w:proofErr w:type="spellEnd"/>
      <w:r>
        <w:rPr>
          <w:rFonts w:ascii="Liberation Serif" w:hAnsi="Liberation Serif" w:cs="Arial"/>
          <w:sz w:val="28"/>
          <w:szCs w:val="28"/>
          <w:shd w:val="clear" w:color="auto" w:fill="FFFFFF"/>
        </w:rPr>
        <w:t xml:space="preserve"> лесхоза кв.61,62, ст. «Радость», уч. №125</w:t>
      </w:r>
      <w:r>
        <w:rPr>
          <w:rFonts w:ascii="Liberation Serif" w:hAnsi="Liberation Serif"/>
          <w:sz w:val="28"/>
          <w:szCs w:val="28"/>
        </w:rPr>
        <w:t>;</w:t>
      </w:r>
    </w:p>
    <w:p w14:paraId="794C77AB" w14:textId="77777777" w:rsidR="00F069F3" w:rsidRDefault="00C56937">
      <w:pPr>
        <w:widowControl w:val="0"/>
        <w:tabs>
          <w:tab w:val="left" w:pos="0"/>
        </w:tabs>
        <w:ind w:firstLine="709"/>
        <w:jc w:val="both"/>
      </w:pPr>
      <w:r>
        <w:rPr>
          <w:rFonts w:ascii="Liberation Serif" w:hAnsi="Liberation Serif"/>
          <w:sz w:val="28"/>
          <w:szCs w:val="28"/>
        </w:rPr>
        <w:t>часть земельного участка с кадаст</w:t>
      </w:r>
      <w:r>
        <w:rPr>
          <w:rFonts w:ascii="Liberation Serif" w:hAnsi="Liberation Serif"/>
          <w:sz w:val="28"/>
          <w:szCs w:val="28"/>
        </w:rPr>
        <w:t>ровым номером 66:36:3002001:592 (площадью 260 кв. м.) обл. Свердловская, г. Верхняя Пышма</w:t>
      </w:r>
      <w:r>
        <w:rPr>
          <w:rFonts w:ascii="Liberation Serif" w:hAnsi="Liberation Serif" w:cs="Arial"/>
          <w:color w:val="252625"/>
          <w:sz w:val="28"/>
          <w:szCs w:val="28"/>
          <w:shd w:val="clear" w:color="auto" w:fill="FFFFFF"/>
        </w:rPr>
        <w:t xml:space="preserve">, в кварталах: 56 (выделы 1—18), 62 (часть выдела 5, часть выдела 7, выделы 8, 9, части выделов 16—18, выделы 19—21, часть выдела 23, часть выдела 25, выдел 26, части </w:t>
      </w:r>
      <w:r>
        <w:rPr>
          <w:rFonts w:ascii="Liberation Serif" w:hAnsi="Liberation Serif" w:cs="Arial"/>
          <w:color w:val="252625"/>
          <w:sz w:val="28"/>
          <w:szCs w:val="28"/>
          <w:shd w:val="clear" w:color="auto" w:fill="FFFFFF"/>
        </w:rPr>
        <w:t>выделов 36—40), 63 (часть выдела 19, выдел 20, часть выдела 21, выделы 21—34, часть выдела 35, выделы 36—50, части выделов 51—53, часть выдела 58, часть выдела 59, выделы 61, 62), 68 (часть выдела 8, часть выдела 9. выделы 17—19, часть выдела 21, часть выд</w:t>
      </w:r>
      <w:r>
        <w:rPr>
          <w:rFonts w:ascii="Liberation Serif" w:hAnsi="Liberation Serif" w:cs="Arial"/>
          <w:color w:val="252625"/>
          <w:sz w:val="28"/>
          <w:szCs w:val="28"/>
          <w:shd w:val="clear" w:color="auto" w:fill="FFFFFF"/>
        </w:rPr>
        <w:t>ела 31, выдел 32, часть выдела 33, часть выдела 34, часть выдела 71), 69 (части выделов 1—3, часть выдела 9, выделы 17, 18, часть выдела 19, часть выдела 29, часть выдела 32) Среднеуральского участка Среднеуральского участкового лесничества Березовского ле</w:t>
      </w:r>
      <w:r>
        <w:rPr>
          <w:rFonts w:ascii="Liberation Serif" w:hAnsi="Liberation Serif" w:cs="Arial"/>
          <w:color w:val="252625"/>
          <w:sz w:val="28"/>
          <w:szCs w:val="28"/>
          <w:shd w:val="clear" w:color="auto" w:fill="FFFFFF"/>
        </w:rPr>
        <w:t>сничества Свердловской области </w:t>
      </w:r>
    </w:p>
    <w:p w14:paraId="0597DACE" w14:textId="77777777" w:rsidR="00F069F3" w:rsidRDefault="00C56937">
      <w:pPr>
        <w:jc w:val="both"/>
      </w:pPr>
      <w:r>
        <w:rPr>
          <w:rFonts w:ascii="Liberation Serif" w:hAnsi="Liberation Serif"/>
          <w:sz w:val="28"/>
          <w:szCs w:val="28"/>
        </w:rPr>
        <w:tab/>
        <w:t>часть земельного участка с кадастровым номером 66:36:3002001:463 (площадью 1024 кв. м.) обл. Свердловская, г. Верхняя Пышма</w:t>
      </w:r>
      <w:r>
        <w:rPr>
          <w:rFonts w:ascii="Liberation Serif" w:hAnsi="Liberation Serif"/>
          <w:color w:val="252625"/>
          <w:sz w:val="28"/>
          <w:szCs w:val="28"/>
        </w:rPr>
        <w:t>, квартал 69 (выдел 8, часть выдела 9) Среднеуральского участка Среднеуральского участкового лесниче</w:t>
      </w:r>
      <w:r>
        <w:rPr>
          <w:rFonts w:ascii="Liberation Serif" w:hAnsi="Liberation Serif"/>
          <w:color w:val="252625"/>
          <w:sz w:val="28"/>
          <w:szCs w:val="28"/>
        </w:rPr>
        <w:t>ства Березовского лесничества.</w:t>
      </w:r>
    </w:p>
    <w:p w14:paraId="2DB1B1BB" w14:textId="77777777" w:rsidR="00F069F3" w:rsidRDefault="00C56937">
      <w:pPr>
        <w:widowControl w:val="0"/>
        <w:numPr>
          <w:ilvl w:val="0"/>
          <w:numId w:val="1"/>
        </w:numPr>
        <w:tabs>
          <w:tab w:val="left" w:pos="0"/>
          <w:tab w:val="left" w:pos="851"/>
        </w:tabs>
        <w:ind w:left="0" w:firstLine="709"/>
        <w:jc w:val="both"/>
        <w:textAlignment w:val="auto"/>
        <w:rPr>
          <w:rFonts w:ascii="Liberation Serif" w:hAnsi="Liberation Serif"/>
          <w:sz w:val="28"/>
        </w:rPr>
      </w:pPr>
      <w:r>
        <w:rPr>
          <w:rFonts w:ascii="Liberation Serif" w:hAnsi="Liberation Serif"/>
          <w:sz w:val="28"/>
        </w:rPr>
        <w:t xml:space="preserve">Утвердить границы публичного сервитута в отношении частей земельных участков согласно пункту 1 настоящего постановления </w:t>
      </w:r>
      <w:r>
        <w:rPr>
          <w:rFonts w:ascii="Liberation Serif" w:hAnsi="Liberation Serif"/>
          <w:sz w:val="28"/>
        </w:rPr>
        <w:br/>
      </w:r>
      <w:r>
        <w:rPr>
          <w:rFonts w:ascii="Liberation Serif" w:hAnsi="Liberation Serif"/>
          <w:sz w:val="28"/>
        </w:rPr>
        <w:t>в соответствии со схемой (прилагается).</w:t>
      </w:r>
    </w:p>
    <w:p w14:paraId="14FC22CF" w14:textId="77777777" w:rsidR="00F069F3" w:rsidRDefault="00C56937">
      <w:pPr>
        <w:widowControl w:val="0"/>
        <w:numPr>
          <w:ilvl w:val="0"/>
          <w:numId w:val="1"/>
        </w:numPr>
        <w:tabs>
          <w:tab w:val="left" w:pos="0"/>
          <w:tab w:val="left" w:pos="851"/>
        </w:tabs>
        <w:ind w:left="0" w:firstLine="709"/>
        <w:jc w:val="both"/>
        <w:textAlignment w:val="auto"/>
        <w:rPr>
          <w:rFonts w:ascii="Liberation Serif" w:hAnsi="Liberation Serif"/>
          <w:sz w:val="28"/>
        </w:rPr>
      </w:pPr>
      <w:r>
        <w:rPr>
          <w:rFonts w:ascii="Liberation Serif" w:hAnsi="Liberation Serif"/>
          <w:sz w:val="28"/>
        </w:rPr>
        <w:t xml:space="preserve">Срок, в течение которого использование земельных участков </w:t>
      </w:r>
      <w:r>
        <w:rPr>
          <w:rFonts w:ascii="Liberation Serif" w:hAnsi="Liberation Serif"/>
          <w:sz w:val="28"/>
        </w:rPr>
        <w:br/>
      </w:r>
      <w:r>
        <w:rPr>
          <w:rFonts w:ascii="Liberation Serif" w:hAnsi="Liberation Serif"/>
          <w:sz w:val="28"/>
        </w:rPr>
        <w:t>(их ч</w:t>
      </w:r>
      <w:r>
        <w:rPr>
          <w:rFonts w:ascii="Liberation Serif" w:hAnsi="Liberation Serif"/>
          <w:sz w:val="28"/>
        </w:rPr>
        <w:t xml:space="preserve">астей) и (или) расположенных на них объектов недвижимости и земель </w:t>
      </w:r>
      <w:r>
        <w:rPr>
          <w:rFonts w:ascii="Liberation Serif" w:hAnsi="Liberation Serif"/>
          <w:sz w:val="28"/>
        </w:rPr>
        <w:br/>
      </w:r>
      <w:r>
        <w:rPr>
          <w:rFonts w:ascii="Liberation Serif" w:hAnsi="Liberation Serif"/>
          <w:sz w:val="28"/>
        </w:rPr>
        <w:t>в кадастровом квартале в соответствии с их разрешенным использованием будет невозможно и затруднено в связи с осуществлением деятельности, для обеспечения которой устанавливается публичный</w:t>
      </w:r>
      <w:r>
        <w:rPr>
          <w:rFonts w:ascii="Liberation Serif" w:hAnsi="Liberation Serif"/>
          <w:sz w:val="28"/>
        </w:rPr>
        <w:t xml:space="preserve"> сервитут, – 3 месяца.</w:t>
      </w:r>
    </w:p>
    <w:p w14:paraId="27D02ACE" w14:textId="77777777" w:rsidR="00F069F3" w:rsidRDefault="00C56937">
      <w:pPr>
        <w:widowControl w:val="0"/>
        <w:numPr>
          <w:ilvl w:val="0"/>
          <w:numId w:val="1"/>
        </w:numPr>
        <w:tabs>
          <w:tab w:val="left" w:pos="0"/>
          <w:tab w:val="left" w:pos="851"/>
        </w:tabs>
        <w:ind w:left="0" w:firstLine="709"/>
        <w:jc w:val="both"/>
        <w:textAlignment w:val="auto"/>
        <w:rPr>
          <w:rFonts w:ascii="Liberation Serif" w:hAnsi="Liberation Serif"/>
          <w:sz w:val="28"/>
        </w:rPr>
      </w:pPr>
      <w:r>
        <w:rPr>
          <w:rFonts w:ascii="Liberation Serif" w:hAnsi="Liberation Serif"/>
          <w:sz w:val="28"/>
        </w:rPr>
        <w:t xml:space="preserve">Плата за публичный сервитут, установленный в отношении земель и земельных участков, находящихся в государственной или муниципальной собственности и не обремененных правами третьих лиц, указанных в пункте </w:t>
      </w:r>
      <w:r>
        <w:rPr>
          <w:rFonts w:ascii="Liberation Serif" w:hAnsi="Liberation Serif"/>
          <w:sz w:val="28"/>
        </w:rPr>
        <w:br/>
      </w:r>
      <w:r>
        <w:rPr>
          <w:rFonts w:ascii="Liberation Serif" w:hAnsi="Liberation Serif"/>
          <w:sz w:val="28"/>
        </w:rPr>
        <w:t xml:space="preserve">1 настоящего постановления, </w:t>
      </w:r>
      <w:r>
        <w:rPr>
          <w:rFonts w:ascii="Liberation Serif" w:hAnsi="Liberation Serif"/>
          <w:sz w:val="28"/>
        </w:rPr>
        <w:t xml:space="preserve">устанавливается и рассчитывается </w:t>
      </w:r>
      <w:r>
        <w:rPr>
          <w:rFonts w:ascii="Liberation Serif" w:hAnsi="Liberation Serif"/>
          <w:sz w:val="28"/>
        </w:rPr>
        <w:lastRenderedPageBreak/>
        <w:t xml:space="preserve">пропорционально площади земельных участков и (или) земель </w:t>
      </w:r>
      <w:r>
        <w:rPr>
          <w:rFonts w:ascii="Liberation Serif" w:hAnsi="Liberation Serif"/>
          <w:sz w:val="28"/>
        </w:rPr>
        <w:br/>
      </w:r>
      <w:r>
        <w:rPr>
          <w:rFonts w:ascii="Liberation Serif" w:hAnsi="Liberation Serif"/>
          <w:sz w:val="28"/>
        </w:rPr>
        <w:t>в установленных границах публичного сервитута в размере 0,1 процента кадастровой стоимости земельного участка, обремененного сервитутом, за весь период сервитута.</w:t>
      </w:r>
    </w:p>
    <w:p w14:paraId="7806DEE0" w14:textId="77777777" w:rsidR="00F069F3" w:rsidRDefault="00C56937">
      <w:pPr>
        <w:widowControl w:val="0"/>
        <w:numPr>
          <w:ilvl w:val="0"/>
          <w:numId w:val="1"/>
        </w:numPr>
        <w:tabs>
          <w:tab w:val="left" w:pos="0"/>
        </w:tabs>
        <w:ind w:left="0" w:firstLine="709"/>
        <w:jc w:val="both"/>
        <w:textAlignment w:val="auto"/>
        <w:rPr>
          <w:rFonts w:ascii="Liberation Serif" w:hAnsi="Liberation Serif"/>
          <w:sz w:val="28"/>
        </w:rPr>
      </w:pPr>
      <w:r>
        <w:rPr>
          <w:rFonts w:ascii="Liberation Serif" w:hAnsi="Liberation Serif"/>
          <w:sz w:val="28"/>
        </w:rPr>
        <w:t xml:space="preserve">Плата за публичный сервитут, установленный в отношении земельных участков находящихся в частной, в государственной или муниципальной собственности и обремененных правами третьих лиц, устанавливается и определяется в соответствии с Федеральным законом </w:t>
      </w:r>
      <w:r>
        <w:rPr>
          <w:rFonts w:ascii="Liberation Serif" w:hAnsi="Liberation Serif"/>
          <w:sz w:val="28"/>
        </w:rPr>
        <w:br/>
      </w:r>
      <w:r>
        <w:rPr>
          <w:rFonts w:ascii="Liberation Serif" w:hAnsi="Liberation Serif"/>
          <w:sz w:val="28"/>
        </w:rPr>
        <w:t>от 2</w:t>
      </w:r>
      <w:r>
        <w:rPr>
          <w:rFonts w:ascii="Liberation Serif" w:hAnsi="Liberation Serif"/>
          <w:sz w:val="28"/>
        </w:rPr>
        <w:t>9 июля 1998 № 135-ФЗ «Об оценочной деятельности в Российской Федерации» и методическими рекомендациями,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w:t>
      </w:r>
      <w:r>
        <w:rPr>
          <w:rFonts w:ascii="Liberation Serif" w:hAnsi="Liberation Serif"/>
          <w:sz w:val="28"/>
        </w:rPr>
        <w:t>ию в сфере земельных отношений.</w:t>
      </w:r>
    </w:p>
    <w:p w14:paraId="3AA12080" w14:textId="77777777" w:rsidR="00F069F3" w:rsidRDefault="00C56937">
      <w:pPr>
        <w:widowControl w:val="0"/>
        <w:tabs>
          <w:tab w:val="left" w:pos="0"/>
          <w:tab w:val="left" w:pos="851"/>
        </w:tabs>
        <w:ind w:firstLine="709"/>
        <w:jc w:val="both"/>
      </w:pPr>
      <w:r>
        <w:rPr>
          <w:rFonts w:ascii="Liberation Serif" w:hAnsi="Liberation Serif"/>
          <w:sz w:val="28"/>
        </w:rPr>
        <w:t xml:space="preserve">Размер такой платы определяется на дату, предшествующую не более чем на тридцать дней дате направления правообладателю земельного участка </w:t>
      </w:r>
      <w:r>
        <w:rPr>
          <w:rFonts w:ascii="Liberation Serif" w:hAnsi="Liberation Serif"/>
          <w:color w:val="000000"/>
          <w:sz w:val="28"/>
        </w:rPr>
        <w:t>соглашения об осуществлении публичного сервитута.</w:t>
      </w:r>
    </w:p>
    <w:p w14:paraId="5268A258" w14:textId="77777777" w:rsidR="00F069F3" w:rsidRDefault="00C56937">
      <w:pPr>
        <w:widowControl w:val="0"/>
        <w:numPr>
          <w:ilvl w:val="0"/>
          <w:numId w:val="1"/>
        </w:numPr>
        <w:tabs>
          <w:tab w:val="left" w:pos="0"/>
          <w:tab w:val="left" w:pos="851"/>
        </w:tabs>
        <w:ind w:left="0" w:firstLine="709"/>
        <w:jc w:val="both"/>
        <w:textAlignment w:val="auto"/>
        <w:rPr>
          <w:rFonts w:ascii="Liberation Serif" w:hAnsi="Liberation Serif"/>
          <w:color w:val="000000"/>
          <w:sz w:val="28"/>
        </w:rPr>
      </w:pPr>
      <w:r>
        <w:rPr>
          <w:rFonts w:ascii="Liberation Serif" w:hAnsi="Liberation Serif"/>
          <w:color w:val="000000"/>
          <w:sz w:val="28"/>
        </w:rPr>
        <w:t xml:space="preserve">Установить плату за весь срок </w:t>
      </w:r>
      <w:r>
        <w:rPr>
          <w:rFonts w:ascii="Liberation Serif" w:hAnsi="Liberation Serif"/>
          <w:color w:val="000000"/>
          <w:sz w:val="28"/>
        </w:rPr>
        <w:t xml:space="preserve">действия публичного сервитута </w:t>
      </w:r>
      <w:r>
        <w:rPr>
          <w:rFonts w:ascii="Liberation Serif" w:hAnsi="Liberation Serif"/>
          <w:color w:val="000000"/>
          <w:sz w:val="28"/>
        </w:rPr>
        <w:br/>
      </w:r>
      <w:r>
        <w:rPr>
          <w:rFonts w:ascii="Liberation Serif" w:hAnsi="Liberation Serif"/>
          <w:color w:val="000000"/>
          <w:sz w:val="28"/>
        </w:rPr>
        <w:t>в отношении земельных участков с кадастровыми номерами 66:36:3002001:592, 66:36:3002001:463(использование лесов) в размере 1 рубля 40 копеек.</w:t>
      </w:r>
    </w:p>
    <w:p w14:paraId="1328EDA0" w14:textId="77777777" w:rsidR="00F069F3" w:rsidRDefault="00C56937">
      <w:pPr>
        <w:tabs>
          <w:tab w:val="left" w:pos="0"/>
          <w:tab w:val="left" w:pos="851"/>
        </w:tabs>
        <w:ind w:firstLine="709"/>
        <w:jc w:val="both"/>
        <w:rPr>
          <w:rFonts w:ascii="Liberation Serif" w:hAnsi="Liberation Serif"/>
          <w:color w:val="000000"/>
          <w:sz w:val="28"/>
          <w:szCs w:val="28"/>
        </w:rPr>
      </w:pPr>
      <w:r>
        <w:rPr>
          <w:rFonts w:ascii="Liberation Serif" w:hAnsi="Liberation Serif"/>
          <w:color w:val="000000"/>
          <w:sz w:val="28"/>
          <w:szCs w:val="28"/>
        </w:rPr>
        <w:t>Плата за сервитут вносится обладателем публичного сервитута единовременным платежом</w:t>
      </w:r>
      <w:r>
        <w:rPr>
          <w:rFonts w:ascii="Liberation Serif" w:hAnsi="Liberation Serif"/>
          <w:color w:val="000000"/>
          <w:sz w:val="28"/>
          <w:szCs w:val="28"/>
        </w:rPr>
        <w:t xml:space="preserve"> не позднее шести месяцев со дня принятия решения об установлении публичного сервитута (прилагается).</w:t>
      </w:r>
    </w:p>
    <w:p w14:paraId="2430DCEE" w14:textId="77777777" w:rsidR="00F069F3" w:rsidRDefault="00C56937">
      <w:pPr>
        <w:widowControl w:val="0"/>
        <w:tabs>
          <w:tab w:val="left" w:pos="0"/>
          <w:tab w:val="left" w:pos="851"/>
        </w:tabs>
        <w:ind w:firstLine="709"/>
        <w:jc w:val="both"/>
      </w:pPr>
      <w:r>
        <w:rPr>
          <w:rFonts w:ascii="Liberation Serif" w:hAnsi="Liberation Serif"/>
          <w:color w:val="000000"/>
          <w:sz w:val="28"/>
          <w:szCs w:val="28"/>
        </w:rPr>
        <w:t xml:space="preserve">Внесенная плата не подлежит возврату в случае досрочного прекращения </w:t>
      </w:r>
      <w:r>
        <w:rPr>
          <w:rFonts w:ascii="Liberation Serif" w:hAnsi="Liberation Serif"/>
          <w:sz w:val="28"/>
          <w:szCs w:val="28"/>
        </w:rPr>
        <w:t>публичного сервитута.</w:t>
      </w:r>
    </w:p>
    <w:p w14:paraId="01986D15" w14:textId="77777777" w:rsidR="00F069F3" w:rsidRDefault="00C56937">
      <w:pPr>
        <w:widowControl w:val="0"/>
        <w:numPr>
          <w:ilvl w:val="0"/>
          <w:numId w:val="1"/>
        </w:numPr>
        <w:tabs>
          <w:tab w:val="left" w:pos="0"/>
          <w:tab w:val="left" w:pos="851"/>
        </w:tabs>
        <w:ind w:left="0" w:firstLine="709"/>
        <w:jc w:val="both"/>
        <w:textAlignment w:val="auto"/>
      </w:pPr>
      <w:r>
        <w:rPr>
          <w:rFonts w:ascii="Liberation Serif" w:hAnsi="Liberation Serif"/>
          <w:sz w:val="28"/>
        </w:rPr>
        <w:t xml:space="preserve"> Публичному акционерному обществу «</w:t>
      </w:r>
      <w:proofErr w:type="spellStart"/>
      <w:r>
        <w:rPr>
          <w:rFonts w:ascii="Liberation Serif" w:hAnsi="Liberation Serif"/>
          <w:sz w:val="28"/>
        </w:rPr>
        <w:t>Россети</w:t>
      </w:r>
      <w:proofErr w:type="spellEnd"/>
      <w:r>
        <w:rPr>
          <w:rFonts w:ascii="Liberation Serif" w:hAnsi="Liberation Serif"/>
          <w:sz w:val="28"/>
        </w:rPr>
        <w:t>»</w:t>
      </w:r>
      <w:r>
        <w:rPr>
          <w:rFonts w:ascii="Liberation Serif" w:hAnsi="Liberation Serif"/>
          <w:sz w:val="28"/>
          <w:szCs w:val="28"/>
        </w:rPr>
        <w:t>:</w:t>
      </w:r>
    </w:p>
    <w:p w14:paraId="4F9D7134" w14:textId="77777777" w:rsidR="00F069F3" w:rsidRDefault="00C56937">
      <w:pPr>
        <w:widowControl w:val="0"/>
        <w:numPr>
          <w:ilvl w:val="0"/>
          <w:numId w:val="2"/>
        </w:numPr>
        <w:tabs>
          <w:tab w:val="left" w:pos="0"/>
        </w:tabs>
        <w:ind w:left="0" w:firstLine="709"/>
        <w:jc w:val="both"/>
        <w:textAlignment w:val="auto"/>
        <w:rPr>
          <w:rFonts w:ascii="Liberation Serif" w:hAnsi="Liberation Serif"/>
          <w:sz w:val="28"/>
          <w:szCs w:val="28"/>
        </w:rPr>
      </w:pPr>
      <w:r>
        <w:rPr>
          <w:rFonts w:ascii="Liberation Serif" w:hAnsi="Liberation Serif"/>
          <w:sz w:val="28"/>
          <w:szCs w:val="28"/>
        </w:rPr>
        <w:t>направить копию ре</w:t>
      </w:r>
      <w:r>
        <w:rPr>
          <w:rFonts w:ascii="Liberation Serif" w:hAnsi="Liberation Serif"/>
          <w:sz w:val="28"/>
          <w:szCs w:val="28"/>
        </w:rPr>
        <w:t>шения об установлении публичного сервитута правообладателям земельных участков;</w:t>
      </w:r>
    </w:p>
    <w:p w14:paraId="660CC908" w14:textId="77777777" w:rsidR="00F069F3" w:rsidRDefault="00C56937">
      <w:pPr>
        <w:widowControl w:val="0"/>
        <w:numPr>
          <w:ilvl w:val="0"/>
          <w:numId w:val="2"/>
        </w:numPr>
        <w:tabs>
          <w:tab w:val="left" w:pos="0"/>
        </w:tabs>
        <w:ind w:left="0" w:firstLine="709"/>
        <w:jc w:val="both"/>
        <w:textAlignment w:val="auto"/>
      </w:pPr>
      <w:r>
        <w:rPr>
          <w:rFonts w:ascii="Liberation Serif" w:hAnsi="Liberation Serif"/>
          <w:sz w:val="28"/>
          <w:szCs w:val="28"/>
        </w:rPr>
        <w:t>заключить Соглашение об осуществлении публичного сервитута между обладателями публичного сервитута и собственниками земельных участков, находящихся в частной собственности, или</w:t>
      </w:r>
      <w:r>
        <w:rPr>
          <w:rFonts w:ascii="Liberation Serif" w:hAnsi="Liberation Serif"/>
          <w:sz w:val="28"/>
          <w:szCs w:val="28"/>
        </w:rPr>
        <w:t xml:space="preserve"> арендаторами, землепользователями, землевладельцами</w:t>
      </w:r>
      <w:r>
        <w:rPr>
          <w:rFonts w:ascii="Liberation Serif" w:hAnsi="Liberation Serif"/>
          <w:sz w:val="28"/>
        </w:rPr>
        <w:t xml:space="preserve"> земельных участков, находящихся </w:t>
      </w:r>
      <w:r>
        <w:rPr>
          <w:rFonts w:ascii="Liberation Serif" w:hAnsi="Liberation Serif"/>
          <w:sz w:val="28"/>
        </w:rPr>
        <w:br/>
      </w:r>
      <w:r>
        <w:rPr>
          <w:rFonts w:ascii="Liberation Serif" w:hAnsi="Liberation Serif"/>
          <w:sz w:val="28"/>
        </w:rPr>
        <w:t>в государственной или муниципальной собственности, в отношении которых установлен публичный сервитут</w:t>
      </w:r>
    </w:p>
    <w:p w14:paraId="138927DA" w14:textId="77777777" w:rsidR="00F069F3" w:rsidRDefault="00C56937">
      <w:pPr>
        <w:widowControl w:val="0"/>
        <w:numPr>
          <w:ilvl w:val="0"/>
          <w:numId w:val="2"/>
        </w:numPr>
        <w:tabs>
          <w:tab w:val="left" w:pos="0"/>
        </w:tabs>
        <w:ind w:left="0" w:firstLine="709"/>
        <w:jc w:val="both"/>
        <w:textAlignment w:val="auto"/>
        <w:rPr>
          <w:rFonts w:ascii="Liberation Serif" w:hAnsi="Liberation Serif"/>
          <w:sz w:val="28"/>
        </w:rPr>
      </w:pPr>
      <w:r>
        <w:rPr>
          <w:rFonts w:ascii="Liberation Serif" w:hAnsi="Liberation Serif"/>
          <w:sz w:val="28"/>
        </w:rPr>
        <w:t>приступить к осуществлению публичного сервитута не ранее дня внесения</w:t>
      </w:r>
      <w:r>
        <w:rPr>
          <w:rFonts w:ascii="Liberation Serif" w:hAnsi="Liberation Serif"/>
          <w:sz w:val="28"/>
        </w:rPr>
        <w:t xml:space="preserve"> сведений о публичном сервитуте в Единый государственных реестр недвижимости;</w:t>
      </w:r>
    </w:p>
    <w:p w14:paraId="0FCA97E9" w14:textId="77777777" w:rsidR="00F069F3" w:rsidRDefault="00C56937">
      <w:pPr>
        <w:widowControl w:val="0"/>
        <w:numPr>
          <w:ilvl w:val="0"/>
          <w:numId w:val="2"/>
        </w:numPr>
        <w:tabs>
          <w:tab w:val="left" w:pos="0"/>
        </w:tabs>
        <w:ind w:left="0" w:firstLine="709"/>
        <w:jc w:val="both"/>
        <w:textAlignment w:val="auto"/>
        <w:rPr>
          <w:rFonts w:ascii="Liberation Serif" w:hAnsi="Liberation Serif"/>
          <w:sz w:val="28"/>
        </w:rPr>
      </w:pPr>
      <w:r>
        <w:rPr>
          <w:rFonts w:ascii="Liberation Serif" w:hAnsi="Liberation Serif"/>
          <w:sz w:val="28"/>
        </w:rPr>
        <w:t>привести земельные участки и земли в кадастровом квартале, указанные в пункте 1 настоящего постановления, в состояние пригодное для использования, в срок, не превышающий три меся</w:t>
      </w:r>
      <w:r>
        <w:rPr>
          <w:rFonts w:ascii="Liberation Serif" w:hAnsi="Liberation Serif"/>
          <w:sz w:val="28"/>
        </w:rPr>
        <w:t>ца после капитального строительства и текущего ремонта, реконструкции, эксплуатации, консервации, сноса инженерного сооружения, для размещения которого был установлен публичный сервитут.</w:t>
      </w:r>
    </w:p>
    <w:p w14:paraId="6A328495" w14:textId="77777777" w:rsidR="00F069F3" w:rsidRDefault="00C56937">
      <w:pPr>
        <w:widowControl w:val="0"/>
        <w:numPr>
          <w:ilvl w:val="0"/>
          <w:numId w:val="1"/>
        </w:numPr>
        <w:tabs>
          <w:tab w:val="left" w:pos="0"/>
        </w:tabs>
        <w:ind w:left="0" w:firstLine="709"/>
        <w:jc w:val="both"/>
        <w:textAlignment w:val="auto"/>
        <w:rPr>
          <w:rFonts w:ascii="Liberation Serif" w:hAnsi="Liberation Serif"/>
          <w:sz w:val="28"/>
        </w:rPr>
      </w:pPr>
      <w:r>
        <w:rPr>
          <w:rFonts w:ascii="Liberation Serif" w:hAnsi="Liberation Serif"/>
          <w:sz w:val="28"/>
        </w:rPr>
        <w:t>Комитету по управлению имуществом администрации городского округа Вер</w:t>
      </w:r>
      <w:r>
        <w:rPr>
          <w:rFonts w:ascii="Liberation Serif" w:hAnsi="Liberation Serif"/>
          <w:sz w:val="28"/>
        </w:rPr>
        <w:t>хняя Пышма:</w:t>
      </w:r>
    </w:p>
    <w:p w14:paraId="2F153826" w14:textId="77777777" w:rsidR="00F069F3" w:rsidRDefault="00C56937">
      <w:pPr>
        <w:numPr>
          <w:ilvl w:val="0"/>
          <w:numId w:val="4"/>
        </w:numPr>
        <w:tabs>
          <w:tab w:val="left" w:pos="567"/>
          <w:tab w:val="left" w:pos="993"/>
        </w:tabs>
        <w:ind w:left="0" w:firstLine="709"/>
        <w:jc w:val="both"/>
        <w:textAlignment w:val="auto"/>
        <w:rPr>
          <w:rFonts w:ascii="Liberation Serif" w:hAnsi="Liberation Serif"/>
          <w:sz w:val="28"/>
        </w:rPr>
      </w:pPr>
      <w:r>
        <w:rPr>
          <w:rFonts w:ascii="Liberation Serif" w:hAnsi="Liberation Serif"/>
          <w:sz w:val="28"/>
        </w:rPr>
        <w:lastRenderedPageBreak/>
        <w:t xml:space="preserve"> </w:t>
      </w:r>
      <w:r>
        <w:rPr>
          <w:rFonts w:ascii="Liberation Serif" w:hAnsi="Liberation Serif"/>
          <w:sz w:val="28"/>
        </w:rPr>
        <w:tab/>
        <w:t xml:space="preserve">направить копию решения об установлении публичного сервитута </w:t>
      </w:r>
      <w:r>
        <w:rPr>
          <w:rFonts w:ascii="Liberation Serif" w:hAnsi="Liberation Serif"/>
          <w:sz w:val="28"/>
        </w:rPr>
        <w:br/>
      </w:r>
      <w:r>
        <w:rPr>
          <w:rFonts w:ascii="Liberation Serif" w:hAnsi="Liberation Serif"/>
          <w:sz w:val="28"/>
        </w:rPr>
        <w:t>в Управление Росреестра по Свердловской области;</w:t>
      </w:r>
    </w:p>
    <w:p w14:paraId="5C17D27C" w14:textId="77777777" w:rsidR="00F069F3" w:rsidRDefault="00C56937">
      <w:pPr>
        <w:widowControl w:val="0"/>
        <w:numPr>
          <w:ilvl w:val="0"/>
          <w:numId w:val="3"/>
        </w:numPr>
        <w:tabs>
          <w:tab w:val="left" w:pos="567"/>
          <w:tab w:val="left" w:pos="851"/>
        </w:tabs>
        <w:ind w:left="0" w:firstLine="709"/>
        <w:jc w:val="both"/>
        <w:textAlignment w:val="auto"/>
        <w:rPr>
          <w:rFonts w:ascii="Liberation Serif" w:hAnsi="Liberation Serif"/>
          <w:sz w:val="28"/>
        </w:rPr>
      </w:pPr>
      <w:r>
        <w:rPr>
          <w:rFonts w:ascii="Liberation Serif" w:hAnsi="Liberation Serif"/>
          <w:sz w:val="28"/>
        </w:rPr>
        <w:t xml:space="preserve">направить обладателю публичного сервитута копию постановления об установлении публичного сервитута, сведения о лицах, </w:t>
      </w:r>
      <w:r>
        <w:rPr>
          <w:rFonts w:ascii="Liberation Serif" w:hAnsi="Liberation Serif"/>
          <w:sz w:val="28"/>
        </w:rPr>
        <w:t xml:space="preserve">подавших заявления об учете их прав (обременений прав на земельные участки), способах связи </w:t>
      </w:r>
      <w:r>
        <w:rPr>
          <w:rFonts w:ascii="Liberation Serif" w:hAnsi="Liberation Serif"/>
          <w:sz w:val="28"/>
        </w:rPr>
        <w:br/>
      </w:r>
      <w:r>
        <w:rPr>
          <w:rFonts w:ascii="Liberation Serif" w:hAnsi="Liberation Serif"/>
          <w:sz w:val="28"/>
        </w:rPr>
        <w:t xml:space="preserve">с ними, копии документов, подтверждающих права указанных лиц </w:t>
      </w:r>
      <w:r>
        <w:rPr>
          <w:rFonts w:ascii="Liberation Serif" w:hAnsi="Liberation Serif"/>
          <w:sz w:val="28"/>
        </w:rPr>
        <w:br/>
      </w:r>
      <w:r>
        <w:rPr>
          <w:rFonts w:ascii="Liberation Serif" w:hAnsi="Liberation Serif"/>
          <w:sz w:val="28"/>
        </w:rPr>
        <w:t>на земельные участки.</w:t>
      </w:r>
    </w:p>
    <w:p w14:paraId="18F2C03B" w14:textId="77777777" w:rsidR="00F069F3" w:rsidRDefault="00C56937">
      <w:pPr>
        <w:widowControl w:val="0"/>
        <w:numPr>
          <w:ilvl w:val="0"/>
          <w:numId w:val="1"/>
        </w:numPr>
        <w:tabs>
          <w:tab w:val="left" w:pos="567"/>
          <w:tab w:val="left" w:pos="851"/>
        </w:tabs>
        <w:ind w:left="0" w:firstLine="709"/>
        <w:jc w:val="both"/>
        <w:textAlignment w:val="auto"/>
        <w:rPr>
          <w:rFonts w:ascii="Liberation Serif" w:hAnsi="Liberation Serif"/>
          <w:sz w:val="28"/>
        </w:rPr>
      </w:pPr>
      <w:r>
        <w:rPr>
          <w:rFonts w:ascii="Liberation Serif" w:hAnsi="Liberation Serif"/>
          <w:sz w:val="28"/>
        </w:rPr>
        <w:t>Публичный сервитут считается установленным со дня внесения сведений о нем в Еди</w:t>
      </w:r>
      <w:r>
        <w:rPr>
          <w:rFonts w:ascii="Liberation Serif" w:hAnsi="Liberation Serif"/>
          <w:sz w:val="28"/>
        </w:rPr>
        <w:t>ный государственный реестр недвижимости.</w:t>
      </w:r>
    </w:p>
    <w:p w14:paraId="33C56177" w14:textId="77777777" w:rsidR="00F069F3" w:rsidRDefault="00C56937">
      <w:pPr>
        <w:widowControl w:val="0"/>
        <w:numPr>
          <w:ilvl w:val="0"/>
          <w:numId w:val="1"/>
        </w:numPr>
        <w:tabs>
          <w:tab w:val="left" w:pos="851"/>
        </w:tabs>
        <w:ind w:left="0" w:firstLine="709"/>
        <w:jc w:val="both"/>
        <w:textAlignment w:val="auto"/>
        <w:rPr>
          <w:rFonts w:ascii="Liberation Serif" w:hAnsi="Liberation Serif"/>
          <w:sz w:val="28"/>
        </w:rPr>
      </w:pPr>
      <w:r>
        <w:rPr>
          <w:rFonts w:ascii="Liberation Serif" w:hAnsi="Liberation Serif"/>
          <w:sz w:val="28"/>
        </w:rPr>
        <w:t xml:space="preserve">Контроль исполнения настоящего постановления оставляю </w:t>
      </w:r>
      <w:r>
        <w:rPr>
          <w:rFonts w:ascii="Liberation Serif" w:hAnsi="Liberation Serif"/>
          <w:sz w:val="28"/>
        </w:rPr>
        <w:br/>
      </w:r>
      <w:r>
        <w:rPr>
          <w:rFonts w:ascii="Liberation Serif" w:hAnsi="Liberation Serif"/>
          <w:sz w:val="28"/>
        </w:rPr>
        <w:t>за собой.</w:t>
      </w:r>
    </w:p>
    <w:p w14:paraId="3638D764" w14:textId="77777777" w:rsidR="00F069F3" w:rsidRDefault="00C56937">
      <w:pPr>
        <w:widowControl w:val="0"/>
        <w:numPr>
          <w:ilvl w:val="0"/>
          <w:numId w:val="1"/>
        </w:numPr>
        <w:tabs>
          <w:tab w:val="left" w:pos="851"/>
        </w:tabs>
        <w:ind w:left="0" w:firstLine="709"/>
        <w:jc w:val="both"/>
        <w:textAlignment w:val="auto"/>
      </w:pPr>
      <w:r>
        <w:rPr>
          <w:rFonts w:ascii="Liberation Serif" w:hAnsi="Liberation Serif"/>
          <w:sz w:val="28"/>
        </w:rPr>
        <w:t>Опубликовать настоящее постановление в газете «Красное знамя», на официальном интернет-портале правовой информации городского округа Верхняя Пышма (</w:t>
      </w:r>
      <w:r>
        <w:rPr>
          <w:rFonts w:ascii="Liberation Serif" w:hAnsi="Liberation Serif"/>
          <w:sz w:val="28"/>
          <w:lang w:val="en-US"/>
        </w:rPr>
        <w:t>ww</w:t>
      </w:r>
      <w:r>
        <w:rPr>
          <w:rFonts w:ascii="Liberation Serif" w:hAnsi="Liberation Serif"/>
          <w:sz w:val="28"/>
          <w:lang w:val="en-US"/>
        </w:rPr>
        <w:t>w</w:t>
      </w:r>
      <w:r>
        <w:rPr>
          <w:rFonts w:ascii="Liberation Serif" w:hAnsi="Liberation Serif"/>
          <w:sz w:val="28"/>
        </w:rPr>
        <w:t>.</w:t>
      </w:r>
      <w:proofErr w:type="spellStart"/>
      <w:r>
        <w:rPr>
          <w:rFonts w:ascii="Liberation Serif" w:hAnsi="Liberation Serif"/>
          <w:sz w:val="28"/>
        </w:rPr>
        <w:t>верхняяпышма-право.рф</w:t>
      </w:r>
      <w:proofErr w:type="spellEnd"/>
      <w:r>
        <w:rPr>
          <w:rFonts w:ascii="Liberation Serif" w:hAnsi="Liberation Serif"/>
          <w:sz w:val="28"/>
        </w:rPr>
        <w:t>), официальном сайте городского округа Верхняя Пышма (</w:t>
      </w:r>
      <w:r>
        <w:rPr>
          <w:rFonts w:ascii="Liberation Serif" w:hAnsi="Liberation Serif"/>
          <w:sz w:val="28"/>
          <w:lang w:val="en-US"/>
        </w:rPr>
        <w:t>www</w:t>
      </w:r>
      <w:r>
        <w:rPr>
          <w:rFonts w:ascii="Liberation Serif" w:hAnsi="Liberation Serif"/>
          <w:sz w:val="28"/>
        </w:rPr>
        <w:t>.</w:t>
      </w:r>
      <w:proofErr w:type="spellStart"/>
      <w:r>
        <w:rPr>
          <w:rFonts w:ascii="Liberation Serif" w:hAnsi="Liberation Serif"/>
          <w:sz w:val="28"/>
          <w:lang w:val="en-US"/>
        </w:rPr>
        <w:t>movp</w:t>
      </w:r>
      <w:proofErr w:type="spellEnd"/>
      <w:r>
        <w:rPr>
          <w:rFonts w:ascii="Liberation Serif" w:hAnsi="Liberation Serif"/>
          <w:sz w:val="28"/>
        </w:rPr>
        <w:t>.</w:t>
      </w:r>
      <w:proofErr w:type="spellStart"/>
      <w:r>
        <w:rPr>
          <w:rFonts w:ascii="Liberation Serif" w:hAnsi="Liberation Serif"/>
          <w:sz w:val="28"/>
          <w:lang w:val="en-US"/>
        </w:rPr>
        <w:t>ru</w:t>
      </w:r>
      <w:proofErr w:type="spellEnd"/>
      <w:r>
        <w:rPr>
          <w:rFonts w:ascii="Liberation Serif" w:hAnsi="Liberation Serif"/>
          <w:sz w:val="28"/>
        </w:rPr>
        <w:t>).</w:t>
      </w:r>
    </w:p>
    <w:p w14:paraId="3DABE3E8" w14:textId="77777777" w:rsidR="00F069F3" w:rsidRDefault="00F069F3">
      <w:pPr>
        <w:widowControl w:val="0"/>
        <w:tabs>
          <w:tab w:val="left" w:pos="0"/>
        </w:tabs>
        <w:ind w:firstLine="709"/>
        <w:jc w:val="both"/>
        <w:rPr>
          <w:rFonts w:ascii="Liberation Serif" w:hAnsi="Liberation Serif"/>
          <w:sz w:val="28"/>
          <w:szCs w:val="28"/>
        </w:rPr>
      </w:pPr>
    </w:p>
    <w:p w14:paraId="06530730" w14:textId="77777777" w:rsidR="00F069F3" w:rsidRDefault="00F069F3">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000" w:firstRow="0" w:lastRow="0" w:firstColumn="0" w:lastColumn="0" w:noHBand="0" w:noVBand="0"/>
      </w:tblPr>
      <w:tblGrid>
        <w:gridCol w:w="6237"/>
        <w:gridCol w:w="3344"/>
      </w:tblGrid>
      <w:tr w:rsidR="00F069F3" w14:paraId="5567977D" w14:textId="77777777">
        <w:tblPrEx>
          <w:tblCellMar>
            <w:top w:w="0" w:type="dxa"/>
            <w:bottom w:w="0" w:type="dxa"/>
          </w:tblCellMar>
        </w:tblPrEx>
        <w:tc>
          <w:tcPr>
            <w:tcW w:w="6237" w:type="dxa"/>
            <w:shd w:val="clear" w:color="auto" w:fill="auto"/>
            <w:tcMar>
              <w:top w:w="0" w:type="dxa"/>
              <w:left w:w="0" w:type="dxa"/>
              <w:bottom w:w="0" w:type="dxa"/>
              <w:right w:w="0" w:type="dxa"/>
            </w:tcMar>
            <w:vAlign w:val="bottom"/>
          </w:tcPr>
          <w:p w14:paraId="3A476FFD" w14:textId="77777777" w:rsidR="00F069F3" w:rsidRDefault="00C56937">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61A0158C" w14:textId="77777777" w:rsidR="00F069F3" w:rsidRDefault="00C56937">
            <w:pPr>
              <w:jc w:val="right"/>
              <w:rPr>
                <w:rFonts w:ascii="Liberation Serif" w:hAnsi="Liberation Serif"/>
                <w:sz w:val="28"/>
                <w:szCs w:val="28"/>
              </w:rPr>
            </w:pPr>
            <w:r>
              <w:rPr>
                <w:rFonts w:ascii="Liberation Serif" w:hAnsi="Liberation Serif"/>
                <w:sz w:val="28"/>
                <w:szCs w:val="28"/>
              </w:rPr>
              <w:t>И.С. Зернов</w:t>
            </w:r>
          </w:p>
        </w:tc>
      </w:tr>
    </w:tbl>
    <w:p w14:paraId="022B8B61" w14:textId="77777777" w:rsidR="00F069F3" w:rsidRDefault="00F069F3">
      <w:pPr>
        <w:pStyle w:val="ConsNormal"/>
        <w:widowControl/>
        <w:ind w:firstLine="0"/>
        <w:rPr>
          <w:rFonts w:ascii="Liberation Serif" w:hAnsi="Liberation Serif"/>
        </w:rPr>
      </w:pPr>
    </w:p>
    <w:sectPr w:rsidR="00F069F3">
      <w:headerReference w:type="default" r:id="rId7"/>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3CF0B" w14:textId="77777777" w:rsidR="00000000" w:rsidRDefault="00C56937">
      <w:r>
        <w:separator/>
      </w:r>
    </w:p>
  </w:endnote>
  <w:endnote w:type="continuationSeparator" w:id="0">
    <w:p w14:paraId="0B015169" w14:textId="77777777" w:rsidR="00000000" w:rsidRDefault="00C56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1ED40" w14:textId="77777777" w:rsidR="00000000" w:rsidRDefault="00C56937">
      <w:r>
        <w:rPr>
          <w:color w:val="000000"/>
        </w:rPr>
        <w:separator/>
      </w:r>
    </w:p>
  </w:footnote>
  <w:footnote w:type="continuationSeparator" w:id="0">
    <w:p w14:paraId="708D78D1" w14:textId="77777777" w:rsidR="00000000" w:rsidRDefault="00C56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3079B" w14:textId="77777777" w:rsidR="0089647E" w:rsidRDefault="00C56937">
    <w:pPr>
      <w:pStyle w:val="a3"/>
      <w:jc w:val="center"/>
    </w:pPr>
  </w:p>
  <w:p w14:paraId="3E679868" w14:textId="77777777" w:rsidR="0089647E" w:rsidRDefault="00C56937">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5E9"/>
    <w:multiLevelType w:val="multilevel"/>
    <w:tmpl w:val="82603A02"/>
    <w:lvl w:ilvl="0">
      <w:start w:val="1"/>
      <w:numFmt w:val="decimal"/>
      <w:lvlText w:val="%1."/>
      <w:lvlJc w:val="left"/>
      <w:pPr>
        <w:ind w:left="928" w:hanging="360"/>
      </w:pPr>
      <w:rPr>
        <w:rFonts w:ascii="Liberation Serif" w:eastAsia="Times New Roman" w:hAnsi="Liberation Serif" w:cs="Times New Roman"/>
        <w:spacing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0640CC"/>
    <w:multiLevelType w:val="multilevel"/>
    <w:tmpl w:val="4580B21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5A872364"/>
    <w:multiLevelType w:val="multilevel"/>
    <w:tmpl w:val="C556192C"/>
    <w:lvl w:ilvl="0">
      <w:start w:val="1"/>
      <w:numFmt w:val="decimal"/>
      <w:lvlText w:val="%1)"/>
      <w:lvlJc w:val="left"/>
      <w:pPr>
        <w:ind w:left="113" w:firstLine="455"/>
      </w:pPr>
      <w:rPr>
        <w:rFonts w:ascii="Liberation Serif" w:eastAsia="Times New Roman" w:hAnsi="Liberation Serif" w:cs="Times New Roman"/>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 w:numId="2">
    <w:abstractNumId w:val="2"/>
  </w:num>
  <w:num w:numId="3">
    <w:abstractNumId w:val="1"/>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069F3"/>
    <w:rsid w:val="00C56937"/>
    <w:rsid w:val="00F069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CF82"/>
  <w15:docId w15:val="{945AD324-AB4F-4550-8E59-37E092FEE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styleId="a3">
    <w:name w:val="header"/>
    <w:basedOn w:val="a"/>
    <w:pPr>
      <w:tabs>
        <w:tab w:val="center" w:pos="4677"/>
        <w:tab w:val="right" w:pos="9355"/>
      </w:tabs>
    </w:pPr>
  </w:style>
  <w:style w:type="paragraph" w:styleId="a4">
    <w:name w:val="footer"/>
    <w:basedOn w:val="a"/>
    <w:pPr>
      <w:tabs>
        <w:tab w:val="center" w:pos="4677"/>
        <w:tab w:val="right" w:pos="9355"/>
      </w:tabs>
    </w:pPr>
  </w:style>
  <w:style w:type="paragraph" w:styleId="a5">
    <w:name w:val="Balloon Text"/>
    <w:basedOn w:val="a"/>
    <w:rPr>
      <w:rFonts w:ascii="Tahoma" w:hAnsi="Tahoma" w:cs="Tahoma"/>
      <w:sz w:val="16"/>
      <w:szCs w:val="16"/>
    </w:rPr>
  </w:style>
  <w:style w:type="paragraph" w:customStyle="1" w:styleId="ConsNormal">
    <w:name w:val="ConsNormal"/>
    <w:pPr>
      <w:widowControl w:val="0"/>
      <w:suppressAutoHyphens/>
      <w:snapToGrid w:val="0"/>
      <w:ind w:firstLine="720"/>
    </w:pPr>
    <w:rPr>
      <w:rFonts w:ascii="Arial" w:hAnsi="Arial"/>
    </w:rPr>
  </w:style>
  <w:style w:type="paragraph" w:customStyle="1" w:styleId="TableContents">
    <w:name w:val="Table Contents"/>
    <w:basedOn w:val="Standard"/>
    <w:pPr>
      <w:suppressLineNumbers/>
    </w:pPr>
  </w:style>
  <w:style w:type="character" w:styleId="a6">
    <w:name w:val="Hyperlink"/>
    <w:rPr>
      <w:color w:val="0000FF"/>
      <w:u w:val="single"/>
    </w:rPr>
  </w:style>
  <w:style w:type="character" w:customStyle="1" w:styleId="a7">
    <w:name w:val="Верхний колонтитул Знак"/>
    <w:rPr>
      <w:sz w:val="24"/>
      <w:szCs w:val="24"/>
    </w:rPr>
  </w:style>
  <w:style w:type="character" w:customStyle="1" w:styleId="a8">
    <w:name w:val="Нижний колонтитул Знак"/>
    <w:rPr>
      <w:sz w:val="24"/>
      <w:szCs w:val="24"/>
    </w:rPr>
  </w:style>
  <w:style w:type="character" w:customStyle="1" w:styleId="a9">
    <w:name w:val="Текст выноски Знак"/>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1727</Words>
  <Characters>9849</Characters>
  <Application>Microsoft Office Word</Application>
  <DocSecurity>0</DocSecurity>
  <Lines>82</Lines>
  <Paragraphs>23</Paragraphs>
  <ScaleCrop>false</ScaleCrop>
  <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larionova</dc:creator>
  <dc:description/>
  <cp:lastModifiedBy>Дизайнер</cp:lastModifiedBy>
  <cp:revision>2</cp:revision>
  <cp:lastPrinted>2026-07-20T10:46:00Z</cp:lastPrinted>
  <dcterms:created xsi:type="dcterms:W3CDTF">2026-07-22T05:29:00Z</dcterms:created>
  <dcterms:modified xsi:type="dcterms:W3CDTF">2026-07-22T05:29:00Z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Вид РК">
    <vt:lpwstr> </vt:lpwstr>
  </property>
  <property fmtid="{D5CDD505-2E9C-101B-9397-08002B2CF9AE}" pid="3" name="Вид РК - винительный падеж">
    <vt:lpwstr> </vt:lpwstr>
  </property>
  <property fmtid="{D5CDD505-2E9C-101B-9397-08002B2CF9AE}" pid="4" name="Вид РК - дательный падеж">
    <vt:lpwstr> </vt:lpwstr>
  </property>
  <property fmtid="{D5CDD505-2E9C-101B-9397-08002B2CF9AE}" pid="5" name="Вид РК - предложный падеж">
    <vt:lpwstr> </vt:lpwstr>
  </property>
  <property fmtid="{D5CDD505-2E9C-101B-9397-08002B2CF9AE}" pid="6" name="Вид РК - родительный падеж">
    <vt:lpwstr> </vt:lpwstr>
  </property>
  <property fmtid="{D5CDD505-2E9C-101B-9397-08002B2CF9AE}" pid="7" name="Вид РК - творительный падеж">
    <vt:lpwstr> </vt:lpwstr>
  </property>
  <property fmtid="{D5CDD505-2E9C-101B-9397-08002B2CF9AE}" pid="8" name="Временный номер">
    <vt:lpwstr> </vt:lpwstr>
  </property>
  <property fmtid="{D5CDD505-2E9C-101B-9397-08002B2CF9AE}" pid="9" name="Заголовок">
    <vt:lpwstr> </vt:lpwstr>
  </property>
  <property fmtid="{D5CDD505-2E9C-101B-9397-08002B2CF9AE}" pid="10" name="И.О. головного подписанта">
    <vt:lpwstr> </vt:lpwstr>
  </property>
  <property fmtid="{D5CDD505-2E9C-101B-9397-08002B2CF9AE}" pid="11" name="И.О. исполнителя">
    <vt:lpwstr> </vt:lpwstr>
  </property>
  <property fmtid="{D5CDD505-2E9C-101B-9397-08002B2CF9AE}" pid="12" name="И.О. руководителя органа исполнителя">
    <vt:lpwstr> </vt:lpwstr>
  </property>
  <property fmtid="{D5CDD505-2E9C-101B-9397-08002B2CF9AE}" pid="13" name="Краткая должность головного подписанта">
    <vt:lpwstr> </vt:lpwstr>
  </property>
  <property fmtid="{D5CDD505-2E9C-101B-9397-08002B2CF9AE}" pid="14" name="Краткая должность исполнителя">
    <vt:lpwstr> </vt:lpwstr>
  </property>
  <property fmtid="{D5CDD505-2E9C-101B-9397-08002B2CF9AE}" pid="15" name="Краткая должность руководителя органа исполнителя">
    <vt:lpwstr> </vt:lpwstr>
  </property>
  <property fmtid="{D5CDD505-2E9C-101B-9397-08002B2CF9AE}" pid="16" name="Название органа головного подписанта">
    <vt:lpwstr> </vt:lpwstr>
  </property>
  <property fmtid="{D5CDD505-2E9C-101B-9397-08002B2CF9AE}" pid="17" name="Название органа исполнителя">
    <vt:lpwstr> </vt:lpwstr>
  </property>
  <property fmtid="{D5CDD505-2E9C-101B-9397-08002B2CF9AE}" pid="18" name="Полная должность головного подписанта">
    <vt:lpwstr> </vt:lpwstr>
  </property>
  <property fmtid="{D5CDD505-2E9C-101B-9397-08002B2CF9AE}" pid="19" name="Полная должность исполнителя">
    <vt:lpwstr> </vt:lpwstr>
  </property>
  <property fmtid="{D5CDD505-2E9C-101B-9397-08002B2CF9AE}" pid="20" name="Полная должность руководителя органа исполнителя">
    <vt:lpwstr> </vt:lpwstr>
  </property>
  <property fmtid="{D5CDD505-2E9C-101B-9397-08002B2CF9AE}" pid="21" name="Рег.дата">
    <vt:lpwstr> </vt:lpwstr>
  </property>
  <property fmtid="{D5CDD505-2E9C-101B-9397-08002B2CF9AE}" pid="22" name="Рег.№">
    <vt:lpwstr> </vt:lpwstr>
  </property>
  <property fmtid="{D5CDD505-2E9C-101B-9397-08002B2CF9AE}" pid="23" name="Телефон исполнителя">
    <vt:lpwstr> </vt:lpwstr>
  </property>
  <property fmtid="{D5CDD505-2E9C-101B-9397-08002B2CF9AE}" pid="24" name="Фамилия головного подписанта">
    <vt:lpwstr> </vt:lpwstr>
  </property>
  <property fmtid="{D5CDD505-2E9C-101B-9397-08002B2CF9AE}" pid="25" name="Фамилия исполнителя">
    <vt:lpwstr> </vt:lpwstr>
  </property>
  <property fmtid="{D5CDD505-2E9C-101B-9397-08002B2CF9AE}" pid="26" name="Фамилия руководителя органа исполнителя">
    <vt:lpwstr> </vt:lpwstr>
  </property>
</Properties>
</file>