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42685" w14:textId="77777777" w:rsidR="00536A77" w:rsidRDefault="00BE193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536A77" w14:paraId="6AB412E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6A524" w14:textId="77777777" w:rsidR="00536A77" w:rsidRDefault="00536A7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E7A3456" w14:textId="77777777" w:rsidR="00536A77" w:rsidRDefault="00536A7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136B46A" w14:textId="77777777" w:rsidR="00536A77" w:rsidRDefault="00536A7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36A77" w14:paraId="63DC7B2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73F28" w14:textId="77777777" w:rsidR="00536A77" w:rsidRDefault="00BE193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D4E9D53" w14:textId="77777777" w:rsidR="00536A77" w:rsidRDefault="00BE193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BF6510B" w14:textId="77777777" w:rsidR="00536A77" w:rsidRDefault="00BE193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38FEF4F" w14:textId="77777777" w:rsidR="00536A77" w:rsidRDefault="00BE193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D635A52" wp14:editId="378CB25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CC0C7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36A77" w14:paraId="0CD9FAE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6D254B" w14:textId="77777777" w:rsidR="00536A77" w:rsidRDefault="00BE193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3C6279" w14:textId="77777777" w:rsidR="00536A77" w:rsidRDefault="00BE193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31.07.2026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9A8697" w14:textId="77777777" w:rsidR="00536A77" w:rsidRDefault="00BE193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29FF09" w14:textId="77777777" w:rsidR="00536A77" w:rsidRDefault="00BE193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1161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629CE3F" w14:textId="77777777" w:rsidR="00536A77" w:rsidRDefault="00BE193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36A77" w14:paraId="3243E31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C227D" w14:textId="77777777" w:rsidR="00536A77" w:rsidRDefault="00536A7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36A77" w14:paraId="51F8FC4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6B20EF" w14:textId="77777777" w:rsidR="00536A77" w:rsidRDefault="00BE193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5DB6EE4" w14:textId="77777777" w:rsidR="00536A77" w:rsidRDefault="00536A7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E39FF03" w14:textId="77777777" w:rsidR="00536A77" w:rsidRDefault="00536A7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36A77" w14:paraId="375FE4B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399CB" w14:textId="77777777" w:rsidR="00536A77" w:rsidRDefault="00BE193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Единой комиссии по установлению заработной платы руководителям муниципальных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учреждений физической культуры, спорта и молодежной политики городского округа Верхняя Пышма, утвержденный постановлением администрации городского округа Верхняя Пышма от 30.09.2019 № 1096</w:t>
            </w:r>
          </w:p>
        </w:tc>
      </w:tr>
      <w:tr w:rsidR="00536A77" w14:paraId="3CB1FBE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58CB4" w14:textId="77777777" w:rsidR="00536A77" w:rsidRDefault="00536A7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F83C1E3" w14:textId="77777777" w:rsidR="00536A77" w:rsidRDefault="00536A7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319AFFA" w14:textId="77777777" w:rsidR="00536A77" w:rsidRDefault="00BE193D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статьями 52 и 61 Федерального закона от 20 ма</w:t>
      </w:r>
      <w:r>
        <w:rPr>
          <w:rFonts w:ascii="Liberation Serif" w:hAnsi="Liberation Serif"/>
          <w:sz w:val="28"/>
          <w:szCs w:val="28"/>
        </w:rPr>
        <w:t>рта 2025 года № 33-ФЗ «Об общих принципах организации местного самоуправления в единой системе публичной власти», руководствуясь Уставом городского округа Верхняя Пышма Свердловской области, в связи с кадровыми изменениями Администрация городского округа В</w:t>
      </w:r>
      <w:r>
        <w:rPr>
          <w:rFonts w:ascii="Liberation Serif" w:hAnsi="Liberation Serif"/>
          <w:sz w:val="28"/>
          <w:szCs w:val="28"/>
        </w:rPr>
        <w:t>ерхняя Пышма</w:t>
      </w:r>
    </w:p>
    <w:p w14:paraId="5B80C23D" w14:textId="77777777" w:rsidR="00536A77" w:rsidRDefault="00BE193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5A895BE" w14:textId="77777777" w:rsidR="00536A77" w:rsidRDefault="00BE193D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изменения в Состав Единой комиссии по установлению заработной платы руководителям муниципальных учреждений физической культуры, спорта и молодежной политики городского округа Верхняя Пышма, утвержденный постановлением адми</w:t>
      </w:r>
      <w:r>
        <w:rPr>
          <w:rFonts w:ascii="Liberation Serif" w:hAnsi="Liberation Serif"/>
          <w:sz w:val="28"/>
          <w:szCs w:val="28"/>
        </w:rPr>
        <w:t>нистрации городского округа Верхняя Пышма от 30.09.2019 № 1096 «Об оплате труда руководителей муниципальных учреждений физической культуры, спорта и молодежной политики городского округа Верхняя Пышма», изложив в новой редакции (прилагается).</w:t>
      </w:r>
      <w:r>
        <w:rPr>
          <w:rFonts w:ascii="Liberation Serif" w:hAnsi="Liberation Serif"/>
          <w:sz w:val="28"/>
          <w:szCs w:val="28"/>
        </w:rPr>
        <w:tab/>
      </w:r>
    </w:p>
    <w:p w14:paraId="5F859654" w14:textId="77777777" w:rsidR="00536A77" w:rsidRDefault="00BE193D">
      <w:pPr>
        <w:pStyle w:val="aa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Опубликовать</w:t>
      </w:r>
      <w:r>
        <w:rPr>
          <w:rFonts w:ascii="Liberation Serif" w:hAnsi="Liberation Serif"/>
          <w:sz w:val="28"/>
          <w:szCs w:val="28"/>
        </w:rPr>
        <w:t xml:space="preserve">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22E4FB8B" w14:textId="77777777" w:rsidR="00536A77" w:rsidRDefault="00536A7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592D3F8" w14:textId="77777777" w:rsidR="00536A77" w:rsidRDefault="00536A7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536A77" w14:paraId="489594E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DAAE15" w14:textId="77777777" w:rsidR="00536A77" w:rsidRDefault="00BE193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551F10" w14:textId="77777777" w:rsidR="00536A77" w:rsidRDefault="00BE193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D7F72C9" w14:textId="77777777" w:rsidR="00536A77" w:rsidRDefault="00536A77">
      <w:pPr>
        <w:pStyle w:val="ConsNormal"/>
        <w:widowControl/>
        <w:ind w:firstLine="0"/>
        <w:rPr>
          <w:rFonts w:ascii="Liberation Serif" w:hAnsi="Liberation Serif"/>
        </w:rPr>
      </w:pPr>
    </w:p>
    <w:sectPr w:rsidR="00536A7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B781" w14:textId="77777777" w:rsidR="00BE193D" w:rsidRDefault="00BE193D">
      <w:r>
        <w:separator/>
      </w:r>
    </w:p>
  </w:endnote>
  <w:endnote w:type="continuationSeparator" w:id="0">
    <w:p w14:paraId="288BEFB1" w14:textId="77777777" w:rsidR="00BE193D" w:rsidRDefault="00BE1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04DA7" w14:textId="77777777" w:rsidR="00BE193D" w:rsidRDefault="00BE193D">
      <w:r>
        <w:rPr>
          <w:color w:val="000000"/>
        </w:rPr>
        <w:separator/>
      </w:r>
    </w:p>
  </w:footnote>
  <w:footnote w:type="continuationSeparator" w:id="0">
    <w:p w14:paraId="1CE0CBFE" w14:textId="77777777" w:rsidR="00BE193D" w:rsidRDefault="00BE1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8F6E" w14:textId="77777777" w:rsidR="007622D3" w:rsidRDefault="00BE193D">
    <w:pPr>
      <w:pStyle w:val="a3"/>
      <w:jc w:val="center"/>
    </w:pPr>
  </w:p>
  <w:p w14:paraId="53E25310" w14:textId="77777777" w:rsidR="007622D3" w:rsidRDefault="00BE193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85219"/>
    <w:multiLevelType w:val="multilevel"/>
    <w:tmpl w:val="8466A30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36A77"/>
    <w:rsid w:val="00536A77"/>
    <w:rsid w:val="00BE193D"/>
    <w:rsid w:val="00E7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F7A9C"/>
  <w15:docId w15:val="{4ACA3997-8E15-4491-929F-58CAA8C9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2026-07-23T04:11:00Z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