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0726F3" w:rsidRPr="003D178F" w14:paraId="55064052" w14:textId="77777777" w:rsidTr="000D304D">
        <w:trPr>
          <w:trHeight w:val="524"/>
        </w:trPr>
        <w:tc>
          <w:tcPr>
            <w:tcW w:w="9460" w:type="dxa"/>
            <w:gridSpan w:val="5"/>
          </w:tcPr>
          <w:p w14:paraId="4A8B1D12" w14:textId="77777777" w:rsidR="000726F3" w:rsidRPr="003D178F" w:rsidRDefault="000726F3" w:rsidP="000D304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5E7160D" w14:textId="77777777" w:rsidR="000726F3" w:rsidRPr="003D178F" w:rsidRDefault="000726F3" w:rsidP="000D304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3D178F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1D45DAC0" w14:textId="77777777" w:rsidR="000726F3" w:rsidRPr="003D178F" w:rsidRDefault="000726F3" w:rsidP="000D304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3D178F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14:paraId="1BE5AC0D" w14:textId="495347DD" w:rsidR="000726F3" w:rsidRPr="003D178F" w:rsidRDefault="000726F3" w:rsidP="000D304D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8A35C5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10549E" wp14:editId="659968B8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4130" t="19050" r="26035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9DC40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0726F3" w:rsidRPr="003D178F" w14:paraId="2796DD86" w14:textId="77777777" w:rsidTr="000D304D">
        <w:trPr>
          <w:trHeight w:val="524"/>
        </w:trPr>
        <w:tc>
          <w:tcPr>
            <w:tcW w:w="284" w:type="dxa"/>
            <w:vAlign w:val="bottom"/>
          </w:tcPr>
          <w:p w14:paraId="6BDE5C35" w14:textId="77777777" w:rsidR="000726F3" w:rsidRPr="003D178F" w:rsidRDefault="000726F3" w:rsidP="000D304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8455F7" w14:textId="1E26375E" w:rsidR="000726F3" w:rsidRPr="003D178F" w:rsidRDefault="000726F3" w:rsidP="000D304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03.08.2026</w:t>
            </w:r>
          </w:p>
        </w:tc>
        <w:tc>
          <w:tcPr>
            <w:tcW w:w="425" w:type="dxa"/>
            <w:vAlign w:val="bottom"/>
          </w:tcPr>
          <w:p w14:paraId="0BE2B030" w14:textId="77777777" w:rsidR="000726F3" w:rsidRPr="003D178F" w:rsidRDefault="000726F3" w:rsidP="000D304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3D178F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128DD18B" w14:textId="0C18FE0C" w:rsidR="000726F3" w:rsidRPr="003D178F" w:rsidRDefault="000726F3" w:rsidP="000D304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536</w:t>
            </w:r>
            <w:r w:rsidRPr="003D178F">
              <w:rPr>
                <w:rFonts w:ascii="Liberation Serif" w:hAnsi="Liberation Serif"/>
              </w:rPr>
              <w:fldChar w:fldCharType="begin"/>
            </w:r>
            <w:r w:rsidRPr="003D178F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3D178F">
              <w:rPr>
                <w:rFonts w:ascii="Liberation Serif" w:hAnsi="Liberation Serif"/>
              </w:rPr>
              <w:fldChar w:fldCharType="separate"/>
            </w:r>
            <w:r w:rsidRPr="003D178F">
              <w:rPr>
                <w:rFonts w:ascii="Liberation Serif" w:hAnsi="Liberation Serif"/>
              </w:rPr>
              <w:t xml:space="preserve"> </w:t>
            </w:r>
            <w:r w:rsidRPr="003D178F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65AC8C7F" w14:textId="77777777" w:rsidR="000726F3" w:rsidRPr="003D178F" w:rsidRDefault="000726F3" w:rsidP="000D304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0726F3" w:rsidRPr="003D178F" w14:paraId="2EC36C22" w14:textId="77777777" w:rsidTr="000D304D">
        <w:trPr>
          <w:trHeight w:val="130"/>
        </w:trPr>
        <w:tc>
          <w:tcPr>
            <w:tcW w:w="9460" w:type="dxa"/>
            <w:gridSpan w:val="5"/>
          </w:tcPr>
          <w:p w14:paraId="61BD1B0B" w14:textId="77777777" w:rsidR="000726F3" w:rsidRPr="003D178F" w:rsidRDefault="000726F3" w:rsidP="000D304D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726F3" w:rsidRPr="003D178F" w14:paraId="57E8B6AF" w14:textId="77777777" w:rsidTr="000D304D">
        <w:tc>
          <w:tcPr>
            <w:tcW w:w="9460" w:type="dxa"/>
            <w:gridSpan w:val="5"/>
          </w:tcPr>
          <w:p w14:paraId="1A1826DA" w14:textId="77777777" w:rsidR="000726F3" w:rsidRPr="003D178F" w:rsidRDefault="000726F3" w:rsidP="000D304D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3D178F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185750F" w14:textId="77777777" w:rsidR="000726F3" w:rsidRPr="003D178F" w:rsidRDefault="000726F3" w:rsidP="000D304D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726F3" w:rsidRPr="003D178F" w14:paraId="66D31789" w14:textId="77777777" w:rsidTr="000D304D">
        <w:tc>
          <w:tcPr>
            <w:tcW w:w="9460" w:type="dxa"/>
            <w:gridSpan w:val="5"/>
          </w:tcPr>
          <w:p w14:paraId="15B5498B" w14:textId="77777777" w:rsidR="000726F3" w:rsidRPr="003D178F" w:rsidRDefault="000726F3" w:rsidP="000D304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3D178F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дизайн-проекта общественной территории, подлежащей благоустройству в 2027 году </w:t>
            </w:r>
          </w:p>
        </w:tc>
      </w:tr>
      <w:tr w:rsidR="000726F3" w:rsidRPr="003D178F" w14:paraId="68B2310D" w14:textId="77777777" w:rsidTr="000D304D">
        <w:tc>
          <w:tcPr>
            <w:tcW w:w="9460" w:type="dxa"/>
            <w:gridSpan w:val="5"/>
          </w:tcPr>
          <w:p w14:paraId="29ACE3F7" w14:textId="77777777" w:rsidR="000726F3" w:rsidRPr="003D178F" w:rsidRDefault="000726F3" w:rsidP="000D304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710B404" w14:textId="132C748D" w:rsidR="000726F3" w:rsidRPr="002E656F" w:rsidRDefault="000726F3" w:rsidP="000726F3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E656F">
        <w:rPr>
          <w:rFonts w:ascii="Liberation Serif" w:hAnsi="Liberation Serif"/>
          <w:sz w:val="28"/>
          <w:szCs w:val="28"/>
        </w:rPr>
        <w:t xml:space="preserve">В соответствии с пунктом 25 части 1 статьи 16 Федерального закона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 xml:space="preserve">от 06 октября 2003 года № 131-ФЗ «Об общих принципах организации местного самоуправления в Российской Федерации», методическими рекомендациями по вовлечению граждан, их объединений и иных лиц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 xml:space="preserve">в решение вопросов развития городской среды, утвержденными приказом Министерства строительства и жилищно-коммунального хозяйства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>Российской Федерации от 30.12.2020 № 913/</w:t>
      </w:r>
      <w:proofErr w:type="spellStart"/>
      <w:r w:rsidRPr="002E656F">
        <w:rPr>
          <w:rFonts w:ascii="Liberation Serif" w:hAnsi="Liberation Serif"/>
          <w:sz w:val="28"/>
          <w:szCs w:val="28"/>
        </w:rPr>
        <w:t>пр</w:t>
      </w:r>
      <w:proofErr w:type="spellEnd"/>
      <w:r w:rsidRPr="002E656F">
        <w:rPr>
          <w:rFonts w:ascii="Liberation Serif" w:hAnsi="Liberation Serif"/>
          <w:sz w:val="28"/>
          <w:szCs w:val="28"/>
        </w:rPr>
        <w:t xml:space="preserve"> «Об утверждении методических рекомендаций по вовлечению граждан, их объединений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 xml:space="preserve">и иных лиц в решение вопросов развития городской среды», статьей 6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>Устава городского округа Верхняя Пышма Свердловской области, в целях реализации мероприятия по благоустройству о</w:t>
      </w:r>
      <w:r w:rsidRPr="002E656F">
        <w:rPr>
          <w:rFonts w:ascii="Liberation Serif" w:hAnsi="Liberation Serif" w:cs="Liberation Serif"/>
          <w:color w:val="000000"/>
          <w:sz w:val="28"/>
          <w:szCs w:val="28"/>
        </w:rPr>
        <w:t xml:space="preserve">бщественной территории </w:t>
      </w:r>
      <w:r w:rsidR="00D347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2E656F">
        <w:rPr>
          <w:rFonts w:ascii="Liberation Serif" w:hAnsi="Liberation Serif" w:cs="Liberation Serif"/>
          <w:color w:val="000000"/>
          <w:sz w:val="28"/>
          <w:szCs w:val="28"/>
        </w:rPr>
        <w:t xml:space="preserve">в городе Верхняя Пышма по проспекту Успенскому от улицы </w:t>
      </w:r>
      <w:r w:rsidR="00D347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2E656F">
        <w:rPr>
          <w:rFonts w:ascii="Liberation Serif" w:hAnsi="Liberation Serif" w:cs="Liberation Serif"/>
          <w:color w:val="000000"/>
          <w:sz w:val="28"/>
          <w:szCs w:val="28"/>
        </w:rPr>
        <w:t xml:space="preserve">Спицина до улицы Калинина: «Бульвар по проспекту Успенскому </w:t>
      </w:r>
      <w:r w:rsidR="00D347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2E656F">
        <w:rPr>
          <w:rFonts w:ascii="Liberation Serif" w:hAnsi="Liberation Serif" w:cs="Liberation Serif"/>
          <w:color w:val="000000"/>
          <w:sz w:val="28"/>
          <w:szCs w:val="28"/>
        </w:rPr>
        <w:t>в городе Верхняя Пышма. II очередь» («Яблоневый сад»)</w:t>
      </w:r>
      <w:r>
        <w:rPr>
          <w:rFonts w:ascii="Liberation Serif" w:hAnsi="Liberation Serif" w:cs="Liberation Serif"/>
          <w:color w:val="000000"/>
          <w:sz w:val="28"/>
          <w:szCs w:val="28"/>
        </w:rPr>
        <w:t>. Сектор 1,</w:t>
      </w:r>
      <w:r w:rsidRPr="002E656F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D347E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 xml:space="preserve">в рамках муниципальной программы «Формирование современной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 xml:space="preserve">городской среды на территории городского округа Верхняя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 xml:space="preserve">Пышма», утвержденной постановлением администрации городского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 xml:space="preserve">округа Верхняя Пышма от 15.10.2025 № 1483, по итогам голосования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>граждан в 2026 году по отбору общественных территорий, подлежащих благоустройству в рамках реализации муниципальных программ, на единой федеральной платформе zagorodsreda.gosuslugi.ru:</w:t>
      </w:r>
    </w:p>
    <w:p w14:paraId="76D6AD54" w14:textId="77777777" w:rsidR="000726F3" w:rsidRPr="002E656F" w:rsidRDefault="000726F3" w:rsidP="000726F3">
      <w:pPr>
        <w:widowControl w:val="0"/>
        <w:numPr>
          <w:ilvl w:val="0"/>
          <w:numId w:val="1"/>
        </w:numPr>
        <w:ind w:left="0" w:firstLine="708"/>
        <w:jc w:val="both"/>
        <w:rPr>
          <w:rFonts w:ascii="Liberation Serif" w:hAnsi="Liberation Serif"/>
          <w:sz w:val="28"/>
          <w:szCs w:val="28"/>
        </w:rPr>
      </w:pPr>
      <w:r w:rsidRPr="002E656F">
        <w:rPr>
          <w:rFonts w:ascii="Liberation Serif" w:hAnsi="Liberation Serif"/>
          <w:sz w:val="28"/>
          <w:szCs w:val="28"/>
        </w:rPr>
        <w:t>Утвердить прилагаемый дизайн-проект общественной территории в городе Верхняя Пышма по проспекту Успенскому от улицы Спицина до улицы Калинина: «Бульвар по проспекту Успенскому в городе Верхняя Пышма. II очередь» («Яблоневый сад»)</w:t>
      </w:r>
      <w:r>
        <w:rPr>
          <w:rFonts w:ascii="Liberation Serif" w:hAnsi="Liberation Serif"/>
          <w:sz w:val="28"/>
          <w:szCs w:val="28"/>
        </w:rPr>
        <w:t>. Сектор 1</w:t>
      </w:r>
      <w:r w:rsidRPr="002E656F">
        <w:rPr>
          <w:rFonts w:ascii="Liberation Serif" w:hAnsi="Liberation Serif"/>
          <w:sz w:val="28"/>
          <w:szCs w:val="28"/>
        </w:rPr>
        <w:t>.</w:t>
      </w:r>
    </w:p>
    <w:p w14:paraId="24C47258" w14:textId="69F0001E" w:rsidR="000726F3" w:rsidRPr="002E656F" w:rsidRDefault="000726F3" w:rsidP="000726F3">
      <w:pPr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2E656F">
        <w:rPr>
          <w:rFonts w:ascii="Liberation Serif" w:hAnsi="Liberation Serif"/>
          <w:sz w:val="28"/>
          <w:szCs w:val="28"/>
        </w:rPr>
        <w:t>Опубликовать настоящее распоряжение в газете «Красное знамя</w:t>
      </w:r>
      <w:proofErr w:type="gramStart"/>
      <w:r w:rsidRPr="002E656F">
        <w:rPr>
          <w:rFonts w:ascii="Liberation Serif" w:hAnsi="Liberation Serif"/>
          <w:sz w:val="28"/>
          <w:szCs w:val="28"/>
        </w:rPr>
        <w:t xml:space="preserve">», </w:t>
      </w:r>
      <w:r w:rsidR="00D347EC">
        <w:rPr>
          <w:rFonts w:ascii="Liberation Serif" w:hAnsi="Liberation Serif"/>
          <w:sz w:val="28"/>
          <w:szCs w:val="28"/>
        </w:rPr>
        <w:t xml:space="preserve"> </w:t>
      </w:r>
      <w:r w:rsidRPr="002E656F">
        <w:rPr>
          <w:rFonts w:ascii="Liberation Serif" w:hAnsi="Liberation Serif"/>
          <w:sz w:val="28"/>
          <w:szCs w:val="28"/>
        </w:rPr>
        <w:t>на</w:t>
      </w:r>
      <w:proofErr w:type="gramEnd"/>
      <w:r w:rsidRPr="002E656F">
        <w:rPr>
          <w:rFonts w:ascii="Liberation Serif" w:hAnsi="Liberation Serif"/>
          <w:sz w:val="28"/>
          <w:szCs w:val="28"/>
        </w:rPr>
        <w:t xml:space="preserve">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(https://movp.ru/).</w:t>
      </w:r>
    </w:p>
    <w:p w14:paraId="1F635324" w14:textId="77777777" w:rsidR="000726F3" w:rsidRDefault="000726F3" w:rsidP="000726F3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40795642" w14:textId="77777777" w:rsidR="000726F3" w:rsidRPr="003D178F" w:rsidRDefault="000726F3" w:rsidP="000726F3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0726F3" w:rsidRPr="003D178F" w14:paraId="438F56D0" w14:textId="77777777" w:rsidTr="000D304D">
        <w:tc>
          <w:tcPr>
            <w:tcW w:w="6237" w:type="dxa"/>
            <w:vAlign w:val="bottom"/>
          </w:tcPr>
          <w:p w14:paraId="09EEF513" w14:textId="77777777" w:rsidR="000726F3" w:rsidRPr="002E656F" w:rsidRDefault="000726F3" w:rsidP="000D304D">
            <w:pPr>
              <w:rPr>
                <w:rFonts w:ascii="Liberation Serif" w:hAnsi="Liberation Serif"/>
                <w:sz w:val="28"/>
                <w:szCs w:val="28"/>
              </w:rPr>
            </w:pPr>
            <w:r w:rsidRPr="002E656F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2F3C9E3D" w14:textId="77777777" w:rsidR="000726F3" w:rsidRPr="002E656F" w:rsidRDefault="000726F3" w:rsidP="000D304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2E656F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D023C6E" w14:textId="77777777" w:rsidR="000726F3" w:rsidRPr="003D178F" w:rsidRDefault="000726F3" w:rsidP="000726F3">
      <w:pPr>
        <w:pStyle w:val="ConsNormal"/>
        <w:widowControl/>
        <w:ind w:firstLine="0"/>
        <w:rPr>
          <w:rFonts w:ascii="Liberation Serif" w:hAnsi="Liberation Serif"/>
        </w:rPr>
      </w:pPr>
    </w:p>
    <w:p w14:paraId="4E59AE93" w14:textId="77777777" w:rsidR="004C3258" w:rsidRDefault="004C3258"/>
    <w:sectPr w:rsidR="004C3258" w:rsidSect="009F482A">
      <w:headerReference w:type="first" r:id="rId7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BF5B9" w14:textId="77777777" w:rsidR="002A02FA" w:rsidRDefault="002A02FA" w:rsidP="000726F3">
      <w:r>
        <w:separator/>
      </w:r>
    </w:p>
  </w:endnote>
  <w:endnote w:type="continuationSeparator" w:id="0">
    <w:p w14:paraId="221A9192" w14:textId="77777777" w:rsidR="002A02FA" w:rsidRDefault="002A02FA" w:rsidP="00072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FF222" w14:textId="77777777" w:rsidR="002A02FA" w:rsidRDefault="002A02FA" w:rsidP="000726F3">
      <w:r>
        <w:separator/>
      </w:r>
    </w:p>
  </w:footnote>
  <w:footnote w:type="continuationSeparator" w:id="0">
    <w:p w14:paraId="13206A1D" w14:textId="77777777" w:rsidR="002A02FA" w:rsidRDefault="002A02FA" w:rsidP="00072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F884B" w14:textId="77777777" w:rsidR="00810AAA" w:rsidRDefault="00D347EC" w:rsidP="00810AAA">
    <w:pPr>
      <w:pStyle w:val="a3"/>
      <w:jc w:val="center"/>
    </w:pPr>
    <w:permStart w:id="1451453198" w:edGrp="everyone"/>
    <w:permEnd w:id="145145319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B04DBA"/>
    <w:multiLevelType w:val="hybridMultilevel"/>
    <w:tmpl w:val="8DC6712C"/>
    <w:lvl w:ilvl="0" w:tplc="9A4A6D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09F"/>
    <w:rsid w:val="000726F3"/>
    <w:rsid w:val="002A02FA"/>
    <w:rsid w:val="004C3258"/>
    <w:rsid w:val="008A309F"/>
    <w:rsid w:val="00D3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E8569"/>
  <w15:chartTrackingRefBased/>
  <w15:docId w15:val="{70C65FAE-1719-43A4-AD7E-43DDA272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726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726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0726F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726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726F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Дизайнер</cp:lastModifiedBy>
  <cp:revision>3</cp:revision>
  <dcterms:created xsi:type="dcterms:W3CDTF">2026-08-03T05:40:00Z</dcterms:created>
  <dcterms:modified xsi:type="dcterms:W3CDTF">2026-08-04T03:57:00Z</dcterms:modified>
</cp:coreProperties>
</file>