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8B184" w14:textId="77777777" w:rsidR="000D5173" w:rsidRDefault="004D0620">
      <w:r>
        <w:rPr>
          <w:sz w:val="8"/>
          <w:szCs w:val="8"/>
          <w:lang w:val="en-US"/>
        </w:rPr>
        <w:t xml:space="preserve"> </w:t>
      </w:r>
    </w:p>
    <w:tbl>
      <w:tblPr>
        <w:tblW w:w="4956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50"/>
        <w:gridCol w:w="426"/>
        <w:gridCol w:w="568"/>
        <w:gridCol w:w="6368"/>
      </w:tblGrid>
      <w:tr w:rsidR="000D5173" w14:paraId="7D366ADF" w14:textId="77777777">
        <w:tblPrEx>
          <w:tblCellMar>
            <w:top w:w="0" w:type="dxa"/>
            <w:bottom w:w="0" w:type="dxa"/>
          </w:tblCellMar>
        </w:tblPrEx>
        <w:trPr>
          <w:trHeight w:val="942"/>
        </w:trPr>
        <w:tc>
          <w:tcPr>
            <w:tcW w:w="9497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6F1740" w14:textId="77777777" w:rsidR="000D5173" w:rsidRDefault="000D5173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70DBED94" w14:textId="77777777" w:rsidR="000D5173" w:rsidRDefault="000D517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036465E" w14:textId="77777777" w:rsidR="000D5173" w:rsidRDefault="000D517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0D5173" w14:paraId="00001849" w14:textId="77777777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9497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AEEE57" w14:textId="77777777" w:rsidR="000D5173" w:rsidRDefault="004D062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0FA46DC" w14:textId="77777777" w:rsidR="000D5173" w:rsidRDefault="004D062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C7D5C29" w14:textId="77777777" w:rsidR="000D5173" w:rsidRDefault="004D062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0455CA7" w14:textId="77777777" w:rsidR="000D5173" w:rsidRDefault="004D062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25106FE" wp14:editId="39860C93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7467686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0D5173" w14:paraId="431143DA" w14:textId="77777777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EB0630B" w14:textId="77777777" w:rsidR="000D5173" w:rsidRDefault="004D062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5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FD45986" w14:textId="77777777" w:rsidR="000D5173" w:rsidRDefault="004D0620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12.08.2026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07B5AAC" w14:textId="77777777" w:rsidR="000D5173" w:rsidRDefault="004D062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7524F07" w14:textId="77777777" w:rsidR="000D5173" w:rsidRDefault="004D0620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1205</w:t>
            </w:r>
          </w:p>
        </w:tc>
        <w:tc>
          <w:tcPr>
            <w:tcW w:w="636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BAE9185" w14:textId="77777777" w:rsidR="000D5173" w:rsidRDefault="004D062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0D5173" w14:paraId="21E3E53A" w14:textId="77777777">
        <w:tblPrEx>
          <w:tblCellMar>
            <w:top w:w="0" w:type="dxa"/>
            <w:bottom w:w="0" w:type="dxa"/>
          </w:tblCellMar>
        </w:tblPrEx>
        <w:trPr>
          <w:trHeight w:val="129"/>
        </w:trPr>
        <w:tc>
          <w:tcPr>
            <w:tcW w:w="9497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64E64E" w14:textId="77777777" w:rsidR="000D5173" w:rsidRDefault="000D5173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0D5173" w14:paraId="4A2A1385" w14:textId="77777777">
        <w:tblPrEx>
          <w:tblCellMar>
            <w:top w:w="0" w:type="dxa"/>
            <w:bottom w:w="0" w:type="dxa"/>
          </w:tblCellMar>
        </w:tblPrEx>
        <w:trPr>
          <w:trHeight w:val="858"/>
        </w:trPr>
        <w:tc>
          <w:tcPr>
            <w:tcW w:w="9497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DD9FF6" w14:textId="77777777" w:rsidR="000D5173" w:rsidRDefault="004D062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74E7B8E" w14:textId="77777777" w:rsidR="000D5173" w:rsidRDefault="000D517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8E6D298" w14:textId="77777777" w:rsidR="000D5173" w:rsidRDefault="000D517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0D5173" w14:paraId="4B036B7B" w14:textId="77777777">
        <w:tblPrEx>
          <w:tblCellMar>
            <w:top w:w="0" w:type="dxa"/>
            <w:bottom w:w="0" w:type="dxa"/>
          </w:tblCellMar>
        </w:tblPrEx>
        <w:trPr>
          <w:trHeight w:val="966"/>
        </w:trPr>
        <w:tc>
          <w:tcPr>
            <w:tcW w:w="9497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3BAA5C" w14:textId="77777777" w:rsidR="000D5173" w:rsidRDefault="004D062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установлении публичного сервитута в целях строительства линейного объекта «Водовод от магистрального водовода до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скважины № 810 </w:t>
            </w:r>
            <w:proofErr w:type="spellStart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Ваштымского</w:t>
            </w:r>
            <w:proofErr w:type="spellEnd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водозабора»</w:t>
            </w:r>
          </w:p>
        </w:tc>
      </w:tr>
      <w:tr w:rsidR="000D5173" w14:paraId="5A12DA67" w14:textId="77777777">
        <w:tblPrEx>
          <w:tblCellMar>
            <w:top w:w="0" w:type="dxa"/>
            <w:bottom w:w="0" w:type="dxa"/>
          </w:tblCellMar>
        </w:tblPrEx>
        <w:trPr>
          <w:trHeight w:val="426"/>
        </w:trPr>
        <w:tc>
          <w:tcPr>
            <w:tcW w:w="9497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F2247" w14:textId="77777777" w:rsidR="000D5173" w:rsidRDefault="000D517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0518EBE" w14:textId="77777777" w:rsidR="000D5173" w:rsidRDefault="004D0620">
      <w:pPr>
        <w:widowControl w:val="0"/>
        <w:tabs>
          <w:tab w:val="left" w:pos="0"/>
        </w:tabs>
        <w:jc w:val="both"/>
        <w:textAlignment w:val="auto"/>
      </w:pPr>
      <w:r>
        <w:rPr>
          <w:rFonts w:ascii="Liberation Serif" w:hAnsi="Liberation Serif"/>
          <w:sz w:val="28"/>
          <w:szCs w:val="28"/>
        </w:rPr>
        <w:tab/>
        <w:t xml:space="preserve">Руководствуясь пунктом 1 статьи 39.37, статьями 39.38 – 39.46, 39.50 Земельного кодекса Российской Федерации, Федеральным законом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06 октября 2003 года № 131-ФЗ «Об общих принципах организации местного самоупра</w:t>
      </w:r>
      <w:r>
        <w:rPr>
          <w:rFonts w:ascii="Liberation Serif" w:hAnsi="Liberation Serif"/>
          <w:sz w:val="28"/>
          <w:szCs w:val="28"/>
        </w:rPr>
        <w:t xml:space="preserve">вления в Российской Федерации», </w:t>
      </w:r>
      <w:r>
        <w:rPr>
          <w:rFonts w:ascii="Liberation Serif" w:hAnsi="Liberation Serif"/>
          <w:color w:val="000000"/>
          <w:sz w:val="28"/>
          <w:szCs w:val="28"/>
        </w:rPr>
        <w:t xml:space="preserve">постановлением администрации городского округа Верхняя Пышма от 22.04.2026 № 628 «Об утверждении документации по планировке территории линейного объекта «Водовод </w:t>
      </w:r>
      <w:r>
        <w:rPr>
          <w:rFonts w:ascii="Liberation Serif" w:hAnsi="Liberation Serif"/>
          <w:color w:val="000000"/>
          <w:sz w:val="28"/>
          <w:szCs w:val="28"/>
        </w:rPr>
        <w:br/>
      </w:r>
      <w:r>
        <w:rPr>
          <w:rFonts w:ascii="Liberation Serif" w:hAnsi="Liberation Serif"/>
          <w:color w:val="000000"/>
          <w:sz w:val="28"/>
          <w:szCs w:val="28"/>
        </w:rPr>
        <w:t xml:space="preserve">от магистрального водовода до скважины №810 </w:t>
      </w:r>
      <w:proofErr w:type="spellStart"/>
      <w:r>
        <w:rPr>
          <w:rFonts w:ascii="Liberation Serif" w:hAnsi="Liberation Serif"/>
          <w:color w:val="000000"/>
          <w:sz w:val="28"/>
          <w:szCs w:val="28"/>
        </w:rPr>
        <w:t>Ваштымского</w:t>
      </w:r>
      <w:proofErr w:type="spellEnd"/>
      <w:r>
        <w:rPr>
          <w:rFonts w:ascii="Liberation Serif" w:hAnsi="Liberation Serif"/>
          <w:color w:val="000000"/>
          <w:sz w:val="28"/>
          <w:szCs w:val="28"/>
        </w:rPr>
        <w:t xml:space="preserve"> водоз</w:t>
      </w:r>
      <w:r>
        <w:rPr>
          <w:rFonts w:ascii="Liberation Serif" w:hAnsi="Liberation Serif"/>
          <w:color w:val="000000"/>
          <w:sz w:val="28"/>
          <w:szCs w:val="28"/>
        </w:rPr>
        <w:t>абора</w:t>
      </w:r>
      <w:r>
        <w:rPr>
          <w:rFonts w:ascii="Liberation Serif" w:hAnsi="Liberation Serif"/>
          <w:sz w:val="28"/>
          <w:szCs w:val="28"/>
        </w:rPr>
        <w:t xml:space="preserve">», постановлением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15.06.2026 № 904 «О внесении изменений в документацию по планировке территории «Проект планировки и проект межевания территории линейного объекта: строительство водовода от магистраль</w:t>
      </w:r>
      <w:r>
        <w:rPr>
          <w:rFonts w:ascii="Liberation Serif" w:hAnsi="Liberation Serif"/>
          <w:sz w:val="28"/>
          <w:szCs w:val="28"/>
        </w:rPr>
        <w:t>ного</w:t>
      </w:r>
      <w:r>
        <w:rPr>
          <w:rFonts w:ascii="Liberation Serif" w:hAnsi="Liberation Serif"/>
          <w:color w:val="000000"/>
          <w:sz w:val="28"/>
          <w:szCs w:val="28"/>
        </w:rPr>
        <w:t xml:space="preserve"> водовода до скважины №810 </w:t>
      </w:r>
      <w:proofErr w:type="spellStart"/>
      <w:r>
        <w:rPr>
          <w:rFonts w:ascii="Liberation Serif" w:hAnsi="Liberation Serif"/>
          <w:color w:val="000000"/>
          <w:sz w:val="28"/>
          <w:szCs w:val="28"/>
        </w:rPr>
        <w:t>Ваштымского</w:t>
      </w:r>
      <w:proofErr w:type="spellEnd"/>
      <w:r>
        <w:rPr>
          <w:rFonts w:ascii="Liberation Serif" w:hAnsi="Liberation Serif"/>
          <w:color w:val="000000"/>
          <w:sz w:val="28"/>
          <w:szCs w:val="28"/>
        </w:rPr>
        <w:t xml:space="preserve"> водозабора»,</w:t>
      </w:r>
      <w:r>
        <w:rPr>
          <w:rFonts w:ascii="Liberation Serif" w:hAnsi="Liberation Serif"/>
          <w:sz w:val="28"/>
          <w:szCs w:val="28"/>
        </w:rPr>
        <w:t xml:space="preserve"> Уставом городского округа Верхняя Пышма Свердловской области, рассмотрев ходатайство Муниципального унитарного предприятия «Водопроводно- канализационного хозяйства» городского округа Верхняя Пышма от</w:t>
      </w:r>
      <w:r>
        <w:rPr>
          <w:rFonts w:ascii="Liberation Serif" w:hAnsi="Liberation Serif"/>
          <w:sz w:val="28"/>
          <w:szCs w:val="28"/>
        </w:rPr>
        <w:t xml:space="preserve"> 06.07.2026 (ИНН 6606011940, ОГРН 1036600290430) об установлении публичного сервитута, Администрация городского округа Верхняя Пышма</w:t>
      </w:r>
    </w:p>
    <w:p w14:paraId="73DDC305" w14:textId="77777777" w:rsidR="000D5173" w:rsidRDefault="004D0620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D8F9945" w14:textId="77777777" w:rsidR="000D5173" w:rsidRDefault="004D0620">
      <w:pPr>
        <w:widowControl w:val="0"/>
        <w:ind w:firstLine="709"/>
        <w:jc w:val="both"/>
      </w:pPr>
      <w:r>
        <w:rPr>
          <w:rFonts w:ascii="Liberation Serif" w:hAnsi="Liberation Serif"/>
          <w:b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 xml:space="preserve">1. </w:t>
      </w:r>
      <w:r>
        <w:rPr>
          <w:rFonts w:ascii="Liberation Serif" w:hAnsi="Liberation Serif"/>
          <w:sz w:val="28"/>
        </w:rPr>
        <w:t xml:space="preserve">Установить в интересах </w:t>
      </w:r>
      <w:r>
        <w:rPr>
          <w:rFonts w:ascii="Liberation Serif" w:hAnsi="Liberation Serif"/>
          <w:sz w:val="28"/>
          <w:szCs w:val="28"/>
        </w:rPr>
        <w:t xml:space="preserve">Муниципального унитарного предприятия </w:t>
      </w:r>
      <w:r>
        <w:rPr>
          <w:rFonts w:ascii="Liberation Serif" w:hAnsi="Liberation Serif"/>
          <w:sz w:val="28"/>
          <w:szCs w:val="28"/>
        </w:rPr>
        <w:t>«Водопроводно-канализационного хозяйства» городского округа Верхняя Пышма для обеспечения водоснабжением населения городского округа Верхняя Пышма</w:t>
      </w:r>
      <w:r>
        <w:rPr>
          <w:rFonts w:ascii="Liberation Serif" w:hAnsi="Liberation Serif"/>
          <w:sz w:val="28"/>
        </w:rPr>
        <w:t xml:space="preserve"> публичный сервитут площадью 13685 кв. м</w:t>
      </w:r>
      <w:r>
        <w:rPr>
          <w:rFonts w:ascii="Liberation Serif" w:hAnsi="Liberation Serif"/>
          <w:sz w:val="28"/>
          <w:szCs w:val="28"/>
        </w:rPr>
        <w:t xml:space="preserve">. сроком на 49 лет </w:t>
      </w:r>
      <w:r>
        <w:rPr>
          <w:rFonts w:ascii="Liberation Serif" w:hAnsi="Liberation Serif"/>
          <w:bCs/>
          <w:sz w:val="28"/>
          <w:szCs w:val="28"/>
        </w:rPr>
        <w:t>в целях строительства,</w:t>
      </w:r>
      <w:r>
        <w:rPr>
          <w:rFonts w:ascii="Liberation Serif" w:hAnsi="Liberation Serif"/>
          <w:sz w:val="28"/>
          <w:szCs w:val="28"/>
        </w:rPr>
        <w:t xml:space="preserve"> размещения и </w:t>
      </w:r>
      <w:r>
        <w:rPr>
          <w:rFonts w:ascii="Liberation Serif" w:hAnsi="Liberation Serif"/>
          <w:sz w:val="28"/>
          <w:szCs w:val="28"/>
        </w:rPr>
        <w:t xml:space="preserve">эксплуатации линейного объекта водовода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магистрального водовода до скважины №810 </w:t>
      </w:r>
      <w:proofErr w:type="spellStart"/>
      <w:r>
        <w:rPr>
          <w:rFonts w:ascii="Liberation Serif" w:hAnsi="Liberation Serif"/>
          <w:sz w:val="28"/>
          <w:szCs w:val="28"/>
        </w:rPr>
        <w:t>Ваштымского</w:t>
      </w:r>
      <w:proofErr w:type="spellEnd"/>
      <w:r>
        <w:rPr>
          <w:rFonts w:ascii="Liberation Serif" w:hAnsi="Liberation Serif"/>
          <w:sz w:val="28"/>
          <w:szCs w:val="28"/>
        </w:rPr>
        <w:t xml:space="preserve"> водозабора,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на:</w:t>
      </w:r>
    </w:p>
    <w:p w14:paraId="28F7A8AF" w14:textId="77777777" w:rsidR="000D5173" w:rsidRDefault="004D0620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</w:rPr>
        <w:t xml:space="preserve">часть земельного участка с кадастровым номером 66:36:0000000:197 (площадью 11738  </w:t>
      </w:r>
      <w:proofErr w:type="spellStart"/>
      <w:r>
        <w:rPr>
          <w:rFonts w:ascii="Liberation Serif" w:hAnsi="Liberation Serif"/>
          <w:sz w:val="28"/>
        </w:rPr>
        <w:t>кв.м</w:t>
      </w:r>
      <w:proofErr w:type="spellEnd"/>
      <w:r>
        <w:rPr>
          <w:rFonts w:ascii="Liberation Serif" w:hAnsi="Liberation Serif"/>
          <w:sz w:val="28"/>
        </w:rPr>
        <w:t xml:space="preserve">.) </w:t>
      </w:r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 xml:space="preserve">Свердловская область, ГО Верхняя Пышма, Березовское </w:t>
      </w:r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 xml:space="preserve">лесничество Мостовское участковое лесничество, Мостовский </w:t>
      </w:r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lastRenderedPageBreak/>
        <w:t xml:space="preserve">участок, в кв. 1-9, 11-32, часть кв. 33, 34-41, часть кв. 42, 43-73, 74-92; Балтымское участковое лесничество, </w:t>
      </w:r>
      <w:proofErr w:type="spellStart"/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>Шитовский</w:t>
      </w:r>
      <w:proofErr w:type="spellEnd"/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 xml:space="preserve"> участок, в кв. 1-75; Балтымское участковое лесничество, </w:t>
      </w:r>
      <w:proofErr w:type="spellStart"/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>Балтымский</w:t>
      </w:r>
      <w:proofErr w:type="spellEnd"/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 xml:space="preserve"> участок в </w:t>
      </w:r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 xml:space="preserve">кв. 1-29, часть кв. 30, часть кв. 31, 32-36, часть кв. 37, 38-44, часть кв. 45, 46, 47, часть кв. 48, 49-52, часть кв. 53, 54-58, часть кв. 59, 60-62; Пышминское участковое лесничество, </w:t>
      </w:r>
      <w:proofErr w:type="spellStart"/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>Уралмашевский</w:t>
      </w:r>
      <w:proofErr w:type="spellEnd"/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 xml:space="preserve"> участок, в кв. 1-7, часть кв. 8, 9-19, часть кв. 20, 21,</w:t>
      </w:r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 xml:space="preserve"> 22, 23, часть кв. 24, 25-71; Пышминское участковое лесничество, Верхне-Пышминский участок, в кв. 1-28, часть кв. 29, 30-37, часть 38, часть кв. 39, 40, часть кв. 41, 42, 43, часть кв. 44, 45-48, часть кв. 49, часть кв. 50, 51, 52, часть кв. 55, 56, 57, 60</w:t>
      </w:r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>, 63, 67, часть кв. 69, 70, часть кв. 73; Среднеуральское участковое лесничество, Среднеуральский участок, в кв. 1-16, часть 17, часть 19, часть 21, 22-23, часть 27, часть 28, 33, 34, 40-42, 46, 48, 50, 51, 56, 62, 63, часть кв. 69, часть кв. 70, 71, 72.</w:t>
      </w:r>
      <w:r>
        <w:rPr>
          <w:rFonts w:ascii="Liberation Serif" w:hAnsi="Liberation Serif"/>
          <w:sz w:val="28"/>
          <w:szCs w:val="28"/>
        </w:rPr>
        <w:t>;</w:t>
      </w:r>
    </w:p>
    <w:p w14:paraId="400F1964" w14:textId="77777777" w:rsidR="000D5173" w:rsidRDefault="004D0620">
      <w:pPr>
        <w:autoSpaceDE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часть земельного участка с кадастровым 66:36:3001016:2 (площадью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540 кв. м.) </w:t>
      </w:r>
      <w:r>
        <w:rPr>
          <w:rFonts w:ascii="Liberation Serif" w:eastAsia="TimesNewRomanPSMT" w:hAnsi="Liberation Serif" w:cs="Liberation Serif"/>
          <w:sz w:val="28"/>
          <w:szCs w:val="28"/>
        </w:rPr>
        <w:t>Свердловская область, ГО Верхняя Пышма</w:t>
      </w:r>
      <w:r>
        <w:rPr>
          <w:rFonts w:ascii="Liberation Serif" w:hAnsi="Liberation Serif" w:cs="Arial"/>
          <w:color w:val="252625"/>
          <w:shd w:val="clear" w:color="auto" w:fill="FFFFFF"/>
        </w:rPr>
        <w:t xml:space="preserve"> </w:t>
      </w:r>
      <w:proofErr w:type="spellStart"/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>Балтымского</w:t>
      </w:r>
      <w:proofErr w:type="spellEnd"/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 xml:space="preserve"> лесничества </w:t>
      </w:r>
      <w:proofErr w:type="spellStart"/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>Уралмашевского</w:t>
      </w:r>
      <w:proofErr w:type="spellEnd"/>
      <w:r>
        <w:rPr>
          <w:rFonts w:ascii="Liberation Serif" w:hAnsi="Liberation Serif" w:cs="Arial"/>
          <w:color w:val="252625"/>
          <w:sz w:val="28"/>
          <w:szCs w:val="28"/>
          <w:shd w:val="clear" w:color="auto" w:fill="FFFFFF"/>
        </w:rPr>
        <w:t xml:space="preserve"> лесхоза, СНТ «Калининец-57», земли общего пользования</w:t>
      </w:r>
      <w:r>
        <w:rPr>
          <w:rFonts w:ascii="Liberation Serif" w:eastAsia="TimesNewRomanPSMT" w:hAnsi="Liberation Serif" w:cs="Liberation Serif"/>
          <w:sz w:val="28"/>
          <w:szCs w:val="28"/>
        </w:rPr>
        <w:t xml:space="preserve">; </w:t>
      </w:r>
    </w:p>
    <w:p w14:paraId="1E4DE6AD" w14:textId="77777777" w:rsidR="000D5173" w:rsidRDefault="004D0620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часть земель в кадастровом квартале 66:36:30</w:t>
      </w:r>
      <w:r>
        <w:rPr>
          <w:rFonts w:ascii="Liberation Serif" w:hAnsi="Liberation Serif"/>
          <w:sz w:val="28"/>
        </w:rPr>
        <w:t xml:space="preserve">01016 (площадью 1407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кв. м.) Российская Федерация, Свердловская область, городской округ Верхняя Пышма.</w:t>
      </w:r>
    </w:p>
    <w:p w14:paraId="2D972A0E" w14:textId="77777777" w:rsidR="000D5173" w:rsidRDefault="004D0620">
      <w:pPr>
        <w:widowControl w:val="0"/>
        <w:tabs>
          <w:tab w:val="left" w:pos="0"/>
          <w:tab w:val="left" w:pos="851"/>
        </w:tabs>
        <w:ind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2. Утвердить границы публичного сервитута в отношении частей земельных участков и части земель в кадастровом квартале согласно пункту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1 настоящего пос</w:t>
      </w:r>
      <w:r>
        <w:rPr>
          <w:rFonts w:ascii="Liberation Serif" w:hAnsi="Liberation Serif"/>
          <w:sz w:val="28"/>
        </w:rPr>
        <w:t>тановления в соответствии со схемой (прилагается).</w:t>
      </w:r>
    </w:p>
    <w:p w14:paraId="1B351F33" w14:textId="77777777" w:rsidR="000D5173" w:rsidRDefault="004D0620">
      <w:pPr>
        <w:widowControl w:val="0"/>
        <w:tabs>
          <w:tab w:val="left" w:pos="0"/>
          <w:tab w:val="left" w:pos="851"/>
        </w:tabs>
        <w:ind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3. Срок, в течение которого использование земельных участков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 xml:space="preserve">(их частей) и (или) расположенных на них объектов недвижимости и земель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 xml:space="preserve">в кадастровом квартале в соответствии с их разрешенным использованием </w:t>
      </w:r>
      <w:r>
        <w:rPr>
          <w:rFonts w:ascii="Liberation Serif" w:hAnsi="Liberation Serif"/>
          <w:sz w:val="28"/>
        </w:rPr>
        <w:t>будет невозможно и затруднено в связи с осуществлением деятельности, для обеспечения которой устанавливается публичный сервитут, – 0 месяцев.</w:t>
      </w:r>
    </w:p>
    <w:p w14:paraId="5FFA9F46" w14:textId="77777777" w:rsidR="000D5173" w:rsidRDefault="004D0620">
      <w:pPr>
        <w:widowControl w:val="0"/>
        <w:tabs>
          <w:tab w:val="left" w:pos="0"/>
          <w:tab w:val="left" w:pos="851"/>
        </w:tabs>
        <w:ind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 Плата за публичный сервитут, установленный в отношении земель и земельных участков, находящихся в государственн</w:t>
      </w:r>
      <w:r>
        <w:rPr>
          <w:rFonts w:ascii="Liberation Serif" w:hAnsi="Liberation Serif"/>
          <w:sz w:val="28"/>
        </w:rPr>
        <w:t xml:space="preserve">ой или муниципальной собственности и не обремененных правами третьих лиц, указанных в пункте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 xml:space="preserve">1 настоящего постановления, устанавливается и рассчитывается пропорционально площади земельных участков и (или) земель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в установленных границах публичного сервит</w:t>
      </w:r>
      <w:r>
        <w:rPr>
          <w:rFonts w:ascii="Liberation Serif" w:hAnsi="Liberation Serif"/>
          <w:sz w:val="28"/>
        </w:rPr>
        <w:t>ута в размере 0,1 процента кадастровой стоимости земельного участка, обремененного сервитутом, за весь период сервитута.</w:t>
      </w:r>
    </w:p>
    <w:p w14:paraId="2CBD1FAA" w14:textId="77777777" w:rsidR="000D5173" w:rsidRDefault="004D0620">
      <w:pPr>
        <w:widowControl w:val="0"/>
        <w:tabs>
          <w:tab w:val="left" w:pos="0"/>
          <w:tab w:val="left" w:pos="851"/>
        </w:tabs>
        <w:ind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5. Плата за публичный сервитут, установленный в отношении земельного участка с кадастровым номером 66:36:3001016:2, находящийся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в част</w:t>
      </w:r>
      <w:r>
        <w:rPr>
          <w:rFonts w:ascii="Liberation Serif" w:hAnsi="Liberation Serif"/>
          <w:sz w:val="28"/>
        </w:rPr>
        <w:t xml:space="preserve">ной собственности и обремененных правами третьих лиц,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 xml:space="preserve">устанавливается и определяется в соответствии с Федеральным законом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от 29 июля 1998 № 135-ФЗ «Об оценочной деятельности в Российской Федерации» и методическими рекомендациями, утвержденными федеральны</w:t>
      </w:r>
      <w:r>
        <w:rPr>
          <w:rFonts w:ascii="Liberation Serif" w:hAnsi="Liberation Serif"/>
          <w:sz w:val="28"/>
        </w:rPr>
        <w:t>м органом исполнительной власти, осуществляющим функции по выработке государственной политики и нормативно-правовому регулированию в сфере земельных отношений.</w:t>
      </w:r>
    </w:p>
    <w:p w14:paraId="6E74916D" w14:textId="77777777" w:rsidR="000D5173" w:rsidRDefault="004D0620">
      <w:pPr>
        <w:tabs>
          <w:tab w:val="left" w:pos="0"/>
          <w:tab w:val="left" w:pos="851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lastRenderedPageBreak/>
        <w:t>Размер такой платы определяется на дату, предшествующую не более чем на тридцать дней дате напра</w:t>
      </w:r>
      <w:r>
        <w:rPr>
          <w:rFonts w:ascii="Liberation Serif" w:hAnsi="Liberation Serif"/>
          <w:sz w:val="28"/>
        </w:rPr>
        <w:t>вления правообладателю земельного участка соглашения об осуществлении публичного сервитута.</w:t>
      </w:r>
    </w:p>
    <w:p w14:paraId="08FBE62E" w14:textId="77777777" w:rsidR="000D5173" w:rsidRDefault="004D0620">
      <w:pPr>
        <w:widowControl w:val="0"/>
        <w:tabs>
          <w:tab w:val="left" w:pos="0"/>
          <w:tab w:val="left" w:pos="851"/>
        </w:tabs>
        <w:ind w:firstLine="709"/>
        <w:jc w:val="both"/>
        <w:textAlignment w:val="auto"/>
      </w:pPr>
      <w:r>
        <w:rPr>
          <w:rFonts w:ascii="Liberation Serif" w:hAnsi="Liberation Serif"/>
          <w:color w:val="000000"/>
          <w:sz w:val="28"/>
        </w:rPr>
        <w:t xml:space="preserve">6. </w:t>
      </w:r>
      <w:r>
        <w:rPr>
          <w:rFonts w:ascii="Liberation Serif" w:hAnsi="Liberation Serif"/>
          <w:color w:val="000000"/>
          <w:sz w:val="28"/>
          <w:szCs w:val="28"/>
        </w:rPr>
        <w:t xml:space="preserve">Установить плату за весь срок действия публичного сервитута </w:t>
      </w:r>
      <w:r>
        <w:rPr>
          <w:rFonts w:ascii="Liberation Serif" w:hAnsi="Liberation Serif"/>
          <w:color w:val="000000"/>
          <w:sz w:val="28"/>
          <w:szCs w:val="28"/>
        </w:rPr>
        <w:br/>
      </w:r>
      <w:r>
        <w:rPr>
          <w:rFonts w:ascii="Liberation Serif" w:hAnsi="Liberation Serif"/>
          <w:color w:val="000000"/>
          <w:sz w:val="28"/>
          <w:szCs w:val="28"/>
        </w:rPr>
        <w:t xml:space="preserve">в отношении земель в кадастровом квартале 66:36:3001016 находящихся </w:t>
      </w:r>
      <w:r>
        <w:rPr>
          <w:rFonts w:ascii="Liberation Serif" w:hAnsi="Liberation Serif"/>
          <w:color w:val="000000"/>
          <w:sz w:val="28"/>
          <w:szCs w:val="28"/>
        </w:rPr>
        <w:br/>
      </w:r>
      <w:r>
        <w:rPr>
          <w:rFonts w:ascii="Liberation Serif" w:hAnsi="Liberation Serif"/>
          <w:color w:val="000000"/>
          <w:sz w:val="28"/>
          <w:szCs w:val="28"/>
        </w:rPr>
        <w:t>в государственной или муниципал</w:t>
      </w:r>
      <w:r>
        <w:rPr>
          <w:rFonts w:ascii="Liberation Serif" w:hAnsi="Liberation Serif"/>
          <w:color w:val="000000"/>
          <w:sz w:val="28"/>
          <w:szCs w:val="28"/>
        </w:rPr>
        <w:t xml:space="preserve">ьной собственности и не обремененных правами третьих лиц в размере </w:t>
      </w:r>
      <w:r>
        <w:rPr>
          <w:rFonts w:ascii="Liberation Serif" w:hAnsi="Liberation Serif"/>
          <w:color w:val="000000"/>
          <w:sz w:val="28"/>
          <w:szCs w:val="28"/>
          <w:lang w:eastAsia="en-US"/>
        </w:rPr>
        <w:t>99337 руб. 70 коп.</w:t>
      </w:r>
      <w:r>
        <w:rPr>
          <w:rFonts w:ascii="Liberation Serif" w:hAnsi="Liberation Serif"/>
          <w:color w:val="000000"/>
          <w:sz w:val="28"/>
          <w:szCs w:val="28"/>
        </w:rPr>
        <w:t xml:space="preserve"> (прилагается).</w:t>
      </w:r>
    </w:p>
    <w:p w14:paraId="42BA359F" w14:textId="77777777" w:rsidR="000D5173" w:rsidRDefault="004D0620">
      <w:pPr>
        <w:widowControl w:val="0"/>
        <w:tabs>
          <w:tab w:val="left" w:pos="0"/>
          <w:tab w:val="left" w:pos="851"/>
        </w:tabs>
        <w:ind w:firstLine="709"/>
        <w:jc w:val="both"/>
        <w:textAlignment w:val="auto"/>
      </w:pPr>
      <w:r>
        <w:rPr>
          <w:rFonts w:ascii="Liberation Serif" w:hAnsi="Liberation Serif"/>
          <w:color w:val="000000"/>
          <w:sz w:val="28"/>
          <w:szCs w:val="28"/>
        </w:rPr>
        <w:t xml:space="preserve">В отношении части земельного участка с кадастровым номером 66:36:0000000:197 (земли лесного фонда) в размере </w:t>
      </w:r>
      <w:r>
        <w:rPr>
          <w:rFonts w:ascii="Liberation Serif" w:hAnsi="Liberation Serif"/>
          <w:color w:val="000000"/>
          <w:sz w:val="28"/>
          <w:szCs w:val="28"/>
          <w:lang w:eastAsia="en-US"/>
        </w:rPr>
        <w:t>63 руб. 21 коп.</w:t>
      </w:r>
      <w:r>
        <w:rPr>
          <w:rFonts w:ascii="Liberation Serif" w:hAnsi="Liberation Serif"/>
          <w:color w:val="000000"/>
          <w:sz w:val="28"/>
          <w:szCs w:val="28"/>
        </w:rPr>
        <w:t xml:space="preserve"> (прилагается).</w:t>
      </w:r>
    </w:p>
    <w:p w14:paraId="7CA7F677" w14:textId="77777777" w:rsidR="000D5173" w:rsidRDefault="004D0620">
      <w:pPr>
        <w:tabs>
          <w:tab w:val="left" w:pos="0"/>
          <w:tab w:val="left" w:pos="851"/>
        </w:tabs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Плата за </w:t>
      </w:r>
      <w:r>
        <w:rPr>
          <w:rFonts w:ascii="Liberation Serif" w:hAnsi="Liberation Serif"/>
          <w:color w:val="000000"/>
          <w:sz w:val="28"/>
          <w:szCs w:val="28"/>
        </w:rPr>
        <w:t>сервитут вносится обладателем публичного сервитута единовременным платежом не позднее шести месяцев со дня принятия решения об установлении публичного сервитута (прилагается).</w:t>
      </w:r>
    </w:p>
    <w:p w14:paraId="52A72E0A" w14:textId="77777777" w:rsidR="000D5173" w:rsidRDefault="004D0620">
      <w:pPr>
        <w:widowControl w:val="0"/>
        <w:tabs>
          <w:tab w:val="left" w:pos="0"/>
          <w:tab w:val="left" w:pos="851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Внесенная плата не подлежит возврату в случае досрочного прекращения публичного </w:t>
      </w:r>
      <w:r>
        <w:rPr>
          <w:rFonts w:ascii="Liberation Serif" w:hAnsi="Liberation Serif"/>
          <w:sz w:val="28"/>
          <w:szCs w:val="28"/>
        </w:rPr>
        <w:t>сервитута.</w:t>
      </w:r>
    </w:p>
    <w:p w14:paraId="729E0461" w14:textId="77777777" w:rsidR="000D5173" w:rsidRDefault="004D0620">
      <w:pPr>
        <w:widowControl w:val="0"/>
        <w:tabs>
          <w:tab w:val="left" w:pos="0"/>
          <w:tab w:val="left" w:pos="851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 Муниципальному унитарному предприятию «Водопроводно-канализационного хозяйства» городского округа Верхняя Пышма:</w:t>
      </w:r>
    </w:p>
    <w:p w14:paraId="331AF9C5" w14:textId="77777777" w:rsidR="000D5173" w:rsidRDefault="004D0620">
      <w:pPr>
        <w:widowControl w:val="0"/>
        <w:numPr>
          <w:ilvl w:val="0"/>
          <w:numId w:val="2"/>
        </w:numPr>
        <w:tabs>
          <w:tab w:val="left" w:pos="0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направить копию решения об установлении публичного сервитута правообладателям земельных участков;</w:t>
      </w:r>
    </w:p>
    <w:p w14:paraId="2CECD036" w14:textId="77777777" w:rsidR="000D5173" w:rsidRDefault="004D0620">
      <w:pPr>
        <w:widowControl w:val="0"/>
        <w:numPr>
          <w:ilvl w:val="0"/>
          <w:numId w:val="1"/>
        </w:numPr>
        <w:tabs>
          <w:tab w:val="left" w:pos="0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заключить Соглашение об </w:t>
      </w:r>
      <w:r>
        <w:rPr>
          <w:rFonts w:ascii="Liberation Serif" w:hAnsi="Liberation Serif"/>
          <w:sz w:val="28"/>
          <w:szCs w:val="28"/>
        </w:rPr>
        <w:t>осуществлении публичного сервитута между обладателями публичного сервитута и собственниками земельных участков, находящихся в частной собственности, или арендаторами, землепользователями, землевладельцами</w:t>
      </w:r>
      <w:r>
        <w:rPr>
          <w:rFonts w:ascii="Liberation Serif" w:hAnsi="Liberation Serif"/>
          <w:sz w:val="28"/>
        </w:rPr>
        <w:t xml:space="preserve"> земельных участков, находящихся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 xml:space="preserve">в государственной </w:t>
      </w:r>
      <w:r>
        <w:rPr>
          <w:rFonts w:ascii="Liberation Serif" w:hAnsi="Liberation Serif"/>
          <w:sz w:val="28"/>
        </w:rPr>
        <w:t>или муниципальной собственности, в отношении которых установлен публичный сервитут</w:t>
      </w:r>
    </w:p>
    <w:p w14:paraId="13FC72B3" w14:textId="77777777" w:rsidR="000D5173" w:rsidRDefault="004D0620">
      <w:pPr>
        <w:widowControl w:val="0"/>
        <w:numPr>
          <w:ilvl w:val="0"/>
          <w:numId w:val="1"/>
        </w:numPr>
        <w:tabs>
          <w:tab w:val="left" w:pos="0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приступить к осуществлению публичного сервитута не ранее дня внесения сведений о публичном сервитуте в Единый государственных реестр недвижимости;</w:t>
      </w:r>
    </w:p>
    <w:p w14:paraId="56C8F0A7" w14:textId="77777777" w:rsidR="000D5173" w:rsidRDefault="004D0620">
      <w:pPr>
        <w:widowControl w:val="0"/>
        <w:numPr>
          <w:ilvl w:val="0"/>
          <w:numId w:val="1"/>
        </w:numPr>
        <w:tabs>
          <w:tab w:val="left" w:pos="0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привести земельные участки</w:t>
      </w:r>
      <w:r>
        <w:rPr>
          <w:rFonts w:ascii="Liberation Serif" w:hAnsi="Liberation Serif"/>
          <w:sz w:val="28"/>
        </w:rPr>
        <w:t xml:space="preserve"> и земли в кадастровом квартале, указанные в пункте 1 настоящего постановления, в состояние пригодное для использования, в срок, не превышающий три месяца после капитального строительства и текущего ремонта, реконструкции, эксплуатации, консервации, сноса </w:t>
      </w:r>
      <w:r>
        <w:rPr>
          <w:rFonts w:ascii="Liberation Serif" w:hAnsi="Liberation Serif"/>
          <w:sz w:val="28"/>
        </w:rPr>
        <w:t>инженерного сооружения, для размещения которого был установлен публичный сервитут.</w:t>
      </w:r>
    </w:p>
    <w:p w14:paraId="75C51646" w14:textId="77777777" w:rsidR="000D5173" w:rsidRDefault="004D0620">
      <w:pPr>
        <w:widowControl w:val="0"/>
        <w:tabs>
          <w:tab w:val="left" w:pos="0"/>
        </w:tabs>
        <w:ind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8. Комитету по управлению имуществом администрации городского округа Верхняя Пышма:</w:t>
      </w:r>
    </w:p>
    <w:p w14:paraId="24F472F1" w14:textId="77777777" w:rsidR="000D5173" w:rsidRDefault="004D0620">
      <w:pPr>
        <w:numPr>
          <w:ilvl w:val="0"/>
          <w:numId w:val="4"/>
        </w:numPr>
        <w:tabs>
          <w:tab w:val="left" w:pos="567"/>
          <w:tab w:val="left" w:pos="993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ab/>
        <w:t xml:space="preserve">направить копию решения об установлении публичного сервитута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в Управление Росреестра п</w:t>
      </w:r>
      <w:r>
        <w:rPr>
          <w:rFonts w:ascii="Liberation Serif" w:hAnsi="Liberation Serif"/>
          <w:sz w:val="28"/>
        </w:rPr>
        <w:t>о Свердловской области;</w:t>
      </w:r>
    </w:p>
    <w:p w14:paraId="50EA5699" w14:textId="77777777" w:rsidR="000D5173" w:rsidRDefault="004D0620">
      <w:pPr>
        <w:widowControl w:val="0"/>
        <w:numPr>
          <w:ilvl w:val="0"/>
          <w:numId w:val="3"/>
        </w:numPr>
        <w:tabs>
          <w:tab w:val="left" w:pos="567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направить обладателю публичного сервитута копию постановления об установлении публичного сервитута, сведения о лицах, подавших заявления об учете их прав (обременений прав на земельные участки), способах связи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с ними, копии докумен</w:t>
      </w:r>
      <w:r>
        <w:rPr>
          <w:rFonts w:ascii="Liberation Serif" w:hAnsi="Liberation Serif"/>
          <w:sz w:val="28"/>
        </w:rPr>
        <w:t xml:space="preserve">тов, подтверждающих права указанных лиц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на земельные участки.</w:t>
      </w:r>
    </w:p>
    <w:p w14:paraId="49091D9F" w14:textId="77777777" w:rsidR="000D5173" w:rsidRDefault="004D0620">
      <w:pPr>
        <w:widowControl w:val="0"/>
        <w:tabs>
          <w:tab w:val="left" w:pos="851"/>
        </w:tabs>
        <w:ind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9. Публичный сервитут считается установленным со дня внесения сведений о нем в Единый государственный реестр недвижимости.</w:t>
      </w:r>
    </w:p>
    <w:p w14:paraId="7DC24821" w14:textId="77777777" w:rsidR="000D5173" w:rsidRDefault="004D0620">
      <w:pPr>
        <w:widowControl w:val="0"/>
        <w:tabs>
          <w:tab w:val="left" w:pos="851"/>
        </w:tabs>
        <w:ind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lastRenderedPageBreak/>
        <w:t xml:space="preserve">10. Контроль исполнения настоящего постановления оставляю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за собой.</w:t>
      </w:r>
    </w:p>
    <w:p w14:paraId="2156255B" w14:textId="77777777" w:rsidR="000D5173" w:rsidRDefault="004D0620">
      <w:pPr>
        <w:widowControl w:val="0"/>
        <w:tabs>
          <w:tab w:val="left" w:pos="851"/>
        </w:tabs>
        <w:ind w:firstLine="709"/>
        <w:jc w:val="both"/>
        <w:textAlignment w:val="auto"/>
      </w:pPr>
      <w:r>
        <w:rPr>
          <w:rFonts w:ascii="Liberation Serif" w:hAnsi="Liberation Serif"/>
          <w:sz w:val="28"/>
        </w:rPr>
        <w:t>1</w:t>
      </w:r>
      <w:r>
        <w:rPr>
          <w:rFonts w:ascii="Liberation Serif" w:hAnsi="Liberation Serif"/>
          <w:sz w:val="28"/>
        </w:rPr>
        <w:t>1. Опубликовать настоящее постановление в газете «Красное знамя», 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lang w:val="en-US"/>
        </w:rPr>
        <w:t>www</w:t>
      </w:r>
      <w:r>
        <w:rPr>
          <w:rFonts w:ascii="Liberation Serif" w:hAnsi="Liberation Serif"/>
          <w:sz w:val="28"/>
        </w:rPr>
        <w:t>.</w:t>
      </w:r>
      <w:proofErr w:type="spellStart"/>
      <w:r>
        <w:rPr>
          <w:rFonts w:ascii="Liberation Serif" w:hAnsi="Liberation Serif"/>
          <w:sz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</w:rPr>
        <w:t>), официальном сайте городского округа Верхняя Пышма (</w:t>
      </w:r>
      <w:r>
        <w:rPr>
          <w:rFonts w:ascii="Liberation Serif" w:hAnsi="Liberation Serif"/>
          <w:sz w:val="28"/>
          <w:lang w:val="en-US"/>
        </w:rPr>
        <w:t>www</w:t>
      </w:r>
      <w:r>
        <w:rPr>
          <w:rFonts w:ascii="Liberation Serif" w:hAnsi="Liberation Serif"/>
          <w:sz w:val="28"/>
        </w:rPr>
        <w:t>.</w:t>
      </w:r>
      <w:proofErr w:type="spellStart"/>
      <w:r>
        <w:rPr>
          <w:rFonts w:ascii="Liberation Serif" w:hAnsi="Liberation Serif"/>
          <w:sz w:val="28"/>
          <w:lang w:val="en-US"/>
        </w:rPr>
        <w:t>movp</w:t>
      </w:r>
      <w:proofErr w:type="spellEnd"/>
      <w:r>
        <w:rPr>
          <w:rFonts w:ascii="Liberation Serif" w:hAnsi="Liberation Serif"/>
          <w:sz w:val="28"/>
        </w:rPr>
        <w:t>.</w:t>
      </w:r>
      <w:proofErr w:type="spellStart"/>
      <w:r>
        <w:rPr>
          <w:rFonts w:ascii="Liberation Serif" w:hAnsi="Liberation Serif"/>
          <w:sz w:val="28"/>
          <w:lang w:val="en-US"/>
        </w:rPr>
        <w:t>ru</w:t>
      </w:r>
      <w:proofErr w:type="spellEnd"/>
      <w:r>
        <w:rPr>
          <w:rFonts w:ascii="Liberation Serif" w:hAnsi="Liberation Serif"/>
          <w:sz w:val="28"/>
        </w:rPr>
        <w:t>).</w:t>
      </w:r>
    </w:p>
    <w:p w14:paraId="00E3E835" w14:textId="77777777" w:rsidR="000D5173" w:rsidRDefault="000D5173">
      <w:pPr>
        <w:widowControl w:val="0"/>
        <w:tabs>
          <w:tab w:val="left" w:pos="0"/>
        </w:tabs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424FEC0E" w14:textId="77777777" w:rsidR="000D5173" w:rsidRDefault="000D5173">
      <w:pPr>
        <w:widowControl w:val="0"/>
        <w:tabs>
          <w:tab w:val="left" w:pos="0"/>
        </w:tabs>
        <w:jc w:val="both"/>
        <w:textAlignment w:val="auto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0D5173" w14:paraId="58D8EDA4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F1FB4C6" w14:textId="77777777" w:rsidR="000D5173" w:rsidRDefault="004D06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</w:t>
            </w:r>
            <w:r>
              <w:rPr>
                <w:rFonts w:ascii="Liberation Serif" w:hAnsi="Liberation Serif"/>
                <w:sz w:val="28"/>
                <w:szCs w:val="28"/>
              </w:rPr>
              <w:t>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E66CD25" w14:textId="77777777" w:rsidR="000D5173" w:rsidRDefault="004D062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5218752" w14:textId="77777777" w:rsidR="000D5173" w:rsidRDefault="000D5173">
      <w:pPr>
        <w:pStyle w:val="ConsNormal"/>
        <w:widowControl/>
        <w:ind w:firstLine="0"/>
        <w:rPr>
          <w:rFonts w:ascii="Liberation Serif" w:hAnsi="Liberation Serif"/>
        </w:rPr>
      </w:pPr>
    </w:p>
    <w:sectPr w:rsidR="000D5173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EB564" w14:textId="77777777" w:rsidR="004D0620" w:rsidRDefault="004D0620">
      <w:r>
        <w:separator/>
      </w:r>
    </w:p>
  </w:endnote>
  <w:endnote w:type="continuationSeparator" w:id="0">
    <w:p w14:paraId="3DC930F9" w14:textId="77777777" w:rsidR="004D0620" w:rsidRDefault="004D0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0868D" w14:textId="77777777" w:rsidR="004D0620" w:rsidRDefault="004D0620">
      <w:r>
        <w:rPr>
          <w:color w:val="000000"/>
        </w:rPr>
        <w:separator/>
      </w:r>
    </w:p>
  </w:footnote>
  <w:footnote w:type="continuationSeparator" w:id="0">
    <w:p w14:paraId="6D13678C" w14:textId="77777777" w:rsidR="004D0620" w:rsidRDefault="004D0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02924" w14:textId="77777777" w:rsidR="00FD41A3" w:rsidRDefault="004D0620">
    <w:pPr>
      <w:pStyle w:val="a3"/>
      <w:jc w:val="center"/>
    </w:pPr>
  </w:p>
  <w:p w14:paraId="7D472D6E" w14:textId="77777777" w:rsidR="00FD41A3" w:rsidRDefault="004D0620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8F01BE"/>
    <w:multiLevelType w:val="multilevel"/>
    <w:tmpl w:val="FF5CFED4"/>
    <w:lvl w:ilvl="0">
      <w:start w:val="1"/>
      <w:numFmt w:val="decimal"/>
      <w:lvlText w:val="%1)"/>
      <w:lvlJc w:val="left"/>
      <w:pPr>
        <w:ind w:left="113" w:firstLine="455"/>
      </w:pPr>
      <w:rPr>
        <w:rFonts w:ascii="Liberation Serif" w:eastAsia="Times New Roman" w:hAnsi="Liberation Serif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A010710"/>
    <w:multiLevelType w:val="multilevel"/>
    <w:tmpl w:val="4A062062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D5173"/>
    <w:rsid w:val="000D5173"/>
    <w:rsid w:val="00222F22"/>
    <w:rsid w:val="004D0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9973D"/>
  <w15:docId w15:val="{7849D4C9-F3C9-48D6-87F9-6C933B9FA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1174</Words>
  <Characters>6694</Characters>
  <Application>Microsoft Office Word</Application>
  <DocSecurity>0</DocSecurity>
  <Lines>55</Lines>
  <Paragraphs>15</Paragraphs>
  <ScaleCrop>false</ScaleCrop>
  <Company/>
  <LinksUpToDate>false</LinksUpToDate>
  <CharactersWithSpaces>7853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2026-08-11T11:13:00Z</cp:lastPrinted>
  <dcterms:created xsi:type="dcterms:W3CDTF">2026-08-13T09:24:00Z</dcterms:created>
  <dcterms:modified xsi:type="dcterms:W3CDTF">2026-08-13T09:24:00Z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