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5A427A" w14:paraId="5784FDB5" w14:textId="77777777" w:rsidTr="005A427A">
        <w:trPr>
          <w:trHeight w:val="524"/>
        </w:trPr>
        <w:tc>
          <w:tcPr>
            <w:tcW w:w="9460" w:type="dxa"/>
            <w:gridSpan w:val="5"/>
            <w:hideMark/>
          </w:tcPr>
          <w:p w14:paraId="2800B6F1" w14:textId="77777777" w:rsidR="005A427A" w:rsidRDefault="005A42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3E771218" w14:textId="77777777" w:rsidR="005A427A" w:rsidRDefault="005A42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8FDF4B0" w14:textId="77777777" w:rsidR="005A427A" w:rsidRDefault="005A427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1A0F933" w14:textId="15D5A8B5" w:rsidR="005A427A" w:rsidRDefault="005A427A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79847A0" wp14:editId="03BA1C20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5C84F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5A427A" w14:paraId="6E90C1BD" w14:textId="77777777" w:rsidTr="005A427A">
        <w:trPr>
          <w:trHeight w:val="524"/>
        </w:trPr>
        <w:tc>
          <w:tcPr>
            <w:tcW w:w="284" w:type="dxa"/>
            <w:vAlign w:val="bottom"/>
            <w:hideMark/>
          </w:tcPr>
          <w:p w14:paraId="2405DCFA" w14:textId="77777777" w:rsidR="005A427A" w:rsidRDefault="005A427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FFB1C98" w14:textId="66717AE5" w:rsidR="005A427A" w:rsidRDefault="005A42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13.08.2026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2F84A86B" w14:textId="77777777" w:rsidR="005A427A" w:rsidRDefault="005A42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F3DE95D" w14:textId="77C1891D" w:rsidR="005A427A" w:rsidRDefault="005A42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163</w:t>
            </w:r>
          </w:p>
        </w:tc>
        <w:tc>
          <w:tcPr>
            <w:tcW w:w="6341" w:type="dxa"/>
            <w:vAlign w:val="bottom"/>
          </w:tcPr>
          <w:p w14:paraId="552E5C1E" w14:textId="77777777" w:rsidR="005A427A" w:rsidRDefault="005A427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5A427A" w14:paraId="45C102CB" w14:textId="77777777" w:rsidTr="005A427A">
        <w:trPr>
          <w:trHeight w:val="130"/>
        </w:trPr>
        <w:tc>
          <w:tcPr>
            <w:tcW w:w="9460" w:type="dxa"/>
            <w:gridSpan w:val="5"/>
          </w:tcPr>
          <w:p w14:paraId="42655D81" w14:textId="77777777" w:rsidR="005A427A" w:rsidRDefault="005A427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A427A" w14:paraId="3C047743" w14:textId="77777777" w:rsidTr="005A427A">
        <w:tc>
          <w:tcPr>
            <w:tcW w:w="9460" w:type="dxa"/>
            <w:gridSpan w:val="5"/>
          </w:tcPr>
          <w:p w14:paraId="1894F2ED" w14:textId="77777777" w:rsidR="005A427A" w:rsidRDefault="005A427A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5382506" w14:textId="77777777" w:rsidR="005A427A" w:rsidRDefault="005A427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5F1101F" w14:textId="77777777" w:rsidR="005A427A" w:rsidRDefault="005A427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A427A" w14:paraId="0D736F8F" w14:textId="77777777" w:rsidTr="005A427A">
        <w:tc>
          <w:tcPr>
            <w:tcW w:w="9460" w:type="dxa"/>
            <w:gridSpan w:val="5"/>
            <w:hideMark/>
          </w:tcPr>
          <w:p w14:paraId="126024E0" w14:textId="77777777" w:rsidR="005A427A" w:rsidRDefault="005A427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номинации «За успехи в области искусств» по итогам 2026–2027 учебного года, творческого сезона</w:t>
            </w:r>
          </w:p>
        </w:tc>
      </w:tr>
      <w:tr w:rsidR="005A427A" w14:paraId="11D9354D" w14:textId="77777777" w:rsidTr="005A427A">
        <w:tc>
          <w:tcPr>
            <w:tcW w:w="9460" w:type="dxa"/>
            <w:gridSpan w:val="5"/>
          </w:tcPr>
          <w:p w14:paraId="208B6DAF" w14:textId="77777777" w:rsidR="005A427A" w:rsidRDefault="005A427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FFB96E9" w14:textId="77777777" w:rsidR="005A427A" w:rsidRDefault="005A427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4DE777B" w14:textId="77777777" w:rsidR="005A427A" w:rsidRDefault="005A427A" w:rsidP="005A427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пунктом 1.6 Положения о стипендиях Главы городского округа Верхняя Пышма для поддержки талантливых детей и талантливой молодежи, утвержденного Решением Думы городского округа Верхняя Пышма от 01.08.2013 № 66/4, в целях поддержки талантливых детей и талантливой молодежи, проживающих на территории городского округа Верхняя Пышма, добившихся достижений по отрасли «Культура» в течение текущего </w:t>
      </w:r>
      <w:r>
        <w:rPr>
          <w:rFonts w:ascii="Liberation Serif" w:hAnsi="Liberation Serif"/>
          <w:sz w:val="28"/>
          <w:szCs w:val="28"/>
        </w:rPr>
        <w:br/>
        <w:t>2026–2027 учебного года, творческого сезона,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руководствуясь статьями 6, 25 Устава городского округа Верхняя Пышма Свердловской области,</w:t>
      </w:r>
    </w:p>
    <w:p w14:paraId="759A7F79" w14:textId="77777777" w:rsidR="005A427A" w:rsidRDefault="005A427A" w:rsidP="005A427A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43194456" w14:textId="77777777" w:rsidR="005A427A" w:rsidRDefault="005A427A" w:rsidP="005A427A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номинацию «За успехи в области искусств», по которой </w:t>
      </w:r>
      <w:r>
        <w:rPr>
          <w:rFonts w:ascii="Liberation Serif" w:hAnsi="Liberation Serif"/>
          <w:sz w:val="28"/>
          <w:szCs w:val="28"/>
        </w:rPr>
        <w:br/>
        <w:t>по итогам 2026 – 2027 учебного года присуждаются стипендии Главы городского округа Верхняя Пышма талантливым детям и талантливой молодежи, проживающим на территории городского округа Верхняя Пышма.</w:t>
      </w:r>
    </w:p>
    <w:p w14:paraId="3B5F68FD" w14:textId="77777777" w:rsidR="005A427A" w:rsidRDefault="005A427A" w:rsidP="005A427A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564B9244" w14:textId="77777777" w:rsidR="005A427A" w:rsidRDefault="005A427A" w:rsidP="005A427A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Пышма» (www.верхняяпышма-право.рф), разместить на официальном сайте городского округа Верхняя Пышма (https://movp.ru/).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5A427A" w14:paraId="132E129E" w14:textId="77777777" w:rsidTr="005A427A">
        <w:tc>
          <w:tcPr>
            <w:tcW w:w="6237" w:type="dxa"/>
            <w:vAlign w:val="bottom"/>
          </w:tcPr>
          <w:p w14:paraId="2C372B2C" w14:textId="77777777" w:rsidR="005A427A" w:rsidRDefault="005A427A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B80031C" w14:textId="77777777" w:rsidR="005A427A" w:rsidRDefault="005A427A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90437FD" w14:textId="77777777" w:rsidR="005A427A" w:rsidRDefault="005A427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11E4D78E" w14:textId="77777777" w:rsidR="005A427A" w:rsidRDefault="005A427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98CFB6E" w14:textId="77777777" w:rsidR="005A427A" w:rsidRDefault="005A427A" w:rsidP="005A427A">
      <w:pPr>
        <w:pStyle w:val="ConsNormal"/>
        <w:widowControl/>
        <w:ind w:firstLine="0"/>
        <w:rPr>
          <w:rFonts w:ascii="Liberation Serif" w:hAnsi="Liberation Serif"/>
        </w:rPr>
      </w:pPr>
    </w:p>
    <w:p w14:paraId="0ED1B404" w14:textId="77777777" w:rsidR="00DA2414" w:rsidRDefault="00DA2414"/>
    <w:sectPr w:rsidR="00DA2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781722"/>
    <w:multiLevelType w:val="hybridMultilevel"/>
    <w:tmpl w:val="4E3A79B4"/>
    <w:lvl w:ilvl="0" w:tplc="BD14172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7F1"/>
    <w:rsid w:val="005A427A"/>
    <w:rsid w:val="00DA2414"/>
    <w:rsid w:val="00F3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5DA42"/>
  <w15:chartTrackingRefBased/>
  <w15:docId w15:val="{D04DA101-84BD-4FB1-8B30-767254B4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4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A427A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6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2026-08-13T09:40:00Z</dcterms:created>
  <dcterms:modified xsi:type="dcterms:W3CDTF">2026-08-13T09:41:00Z</dcterms:modified>
</cp:coreProperties>
</file>