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1"/>
        <w:gridCol w:w="423"/>
        <w:gridCol w:w="566"/>
        <w:gridCol w:w="6132"/>
      </w:tblGrid>
      <w:tr w:rsidR="00340A1C" w14:paraId="24185803" w14:textId="77777777" w:rsidTr="00340A1C">
        <w:trPr>
          <w:trHeight w:val="524"/>
        </w:trPr>
        <w:tc>
          <w:tcPr>
            <w:tcW w:w="9460" w:type="dxa"/>
            <w:gridSpan w:val="5"/>
            <w:hideMark/>
          </w:tcPr>
          <w:p w14:paraId="4A51ABB7" w14:textId="77777777" w:rsidR="00340A1C" w:rsidRDefault="00340A1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A356013" w14:textId="77777777" w:rsidR="00340A1C" w:rsidRDefault="00340A1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CB39584" w14:textId="77777777" w:rsidR="00340A1C" w:rsidRDefault="00340A1C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007BAFEA" w14:textId="640EB234" w:rsidR="00340A1C" w:rsidRDefault="00340A1C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424FED8" wp14:editId="337D2C06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B59804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340A1C" w14:paraId="52108F7A" w14:textId="77777777" w:rsidTr="00340A1C">
        <w:trPr>
          <w:trHeight w:val="524"/>
        </w:trPr>
        <w:tc>
          <w:tcPr>
            <w:tcW w:w="284" w:type="dxa"/>
            <w:vAlign w:val="bottom"/>
            <w:hideMark/>
          </w:tcPr>
          <w:p w14:paraId="54F520D0" w14:textId="77777777" w:rsidR="00340A1C" w:rsidRDefault="00340A1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AF8B9F8" w14:textId="69BC7F75" w:rsidR="00340A1C" w:rsidRDefault="00340A1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20.08.2026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13033E8E" w14:textId="77777777" w:rsidR="00340A1C" w:rsidRDefault="00340A1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E8390CB" w14:textId="54D39C71" w:rsidR="00340A1C" w:rsidRDefault="00340A1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599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1856B954" w14:textId="77777777" w:rsidR="00340A1C" w:rsidRDefault="00340A1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340A1C" w14:paraId="6C8EC83F" w14:textId="77777777" w:rsidTr="00340A1C">
        <w:trPr>
          <w:trHeight w:val="130"/>
        </w:trPr>
        <w:tc>
          <w:tcPr>
            <w:tcW w:w="9460" w:type="dxa"/>
            <w:gridSpan w:val="5"/>
          </w:tcPr>
          <w:p w14:paraId="605D0B7E" w14:textId="77777777" w:rsidR="00340A1C" w:rsidRDefault="00340A1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40A1C" w14:paraId="3E68F108" w14:textId="77777777" w:rsidTr="00340A1C">
        <w:tc>
          <w:tcPr>
            <w:tcW w:w="9460" w:type="dxa"/>
            <w:gridSpan w:val="5"/>
          </w:tcPr>
          <w:p w14:paraId="3CA5132C" w14:textId="77777777" w:rsidR="00340A1C" w:rsidRDefault="00340A1C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3DD433F" w14:textId="77777777" w:rsidR="00340A1C" w:rsidRDefault="00340A1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A698D91" w14:textId="77777777" w:rsidR="00340A1C" w:rsidRDefault="00340A1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40A1C" w14:paraId="4DB74D8F" w14:textId="77777777" w:rsidTr="00340A1C">
        <w:tc>
          <w:tcPr>
            <w:tcW w:w="9460" w:type="dxa"/>
            <w:gridSpan w:val="5"/>
            <w:hideMark/>
          </w:tcPr>
          <w:p w14:paraId="5AF39566" w14:textId="77777777" w:rsidR="00340A1C" w:rsidRDefault="00340A1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изменения в Состав комиссии по признанию молодых семей участницами мероприятия по обеспечению жильем молодых семей на уровне городского округа Верхняя Пышма, утвержденный распоряжением администрации городского округа Верхняя Пышма от 29.03.2021 № 215 </w:t>
            </w:r>
          </w:p>
        </w:tc>
      </w:tr>
      <w:tr w:rsidR="00340A1C" w14:paraId="62FFE13A" w14:textId="77777777" w:rsidTr="00340A1C">
        <w:tc>
          <w:tcPr>
            <w:tcW w:w="9460" w:type="dxa"/>
            <w:gridSpan w:val="5"/>
          </w:tcPr>
          <w:p w14:paraId="0C27492F" w14:textId="77777777" w:rsidR="00340A1C" w:rsidRDefault="00340A1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A2F4892" w14:textId="77777777" w:rsidR="00340A1C" w:rsidRDefault="00340A1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D706642" w14:textId="77777777" w:rsidR="00340A1C" w:rsidRDefault="00340A1C" w:rsidP="00340A1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52 Федерального закона </w:t>
      </w:r>
      <w:r>
        <w:rPr>
          <w:rFonts w:ascii="Liberation Serif" w:hAnsi="Liberation Serif"/>
          <w:sz w:val="28"/>
          <w:szCs w:val="28"/>
        </w:rPr>
        <w:br/>
        <w:t>от 20 марта 2025 года № 33-ФЗ «Об общих принципах организации местного самоуправления в единой системе публичной власти», в связи с кадровыми изменениями:</w:t>
      </w:r>
    </w:p>
    <w:p w14:paraId="2C0FB2F1" w14:textId="77777777" w:rsidR="00340A1C" w:rsidRDefault="00340A1C" w:rsidP="00340A1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изменение в Состав комиссии по признанию молодых семей участницами мероприятия по обеспечению жильем молодых семей на уровне городского округа Верхняя Пышма, утвержденный распоряжением администрации городского округа Верхняя Пышма от 29.03.2021 № 215 </w:t>
      </w:r>
      <w:r>
        <w:rPr>
          <w:rFonts w:ascii="Liberation Serif" w:hAnsi="Liberation Serif"/>
          <w:sz w:val="28"/>
          <w:szCs w:val="28"/>
        </w:rPr>
        <w:br/>
        <w:t>«Об утверждении Положения и состава комиссии по признанию молодых семей участницами мероприятия по обеспечению жильем молодых семей на уровне городского округа Верхняя Пышма», изложив в новой редакции (прилагается).</w:t>
      </w:r>
    </w:p>
    <w:p w14:paraId="71508D88" w14:textId="77777777" w:rsidR="00340A1C" w:rsidRDefault="00340A1C" w:rsidP="00340A1C">
      <w:pPr>
        <w:numPr>
          <w:ilvl w:val="0"/>
          <w:numId w:val="1"/>
        </w:numPr>
        <w:ind w:left="0" w:firstLine="709"/>
        <w:contextualSpacing/>
        <w:jc w:val="both"/>
        <w:rPr>
          <w:rFonts w:ascii="Liberation Serif" w:hAnsi="Liberation Serif"/>
          <w:b/>
          <w:i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eastAsia="en-US"/>
        </w:rPr>
        <w:t>Опубликовать настоящее распоряжение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 w:eastAsia="en-US"/>
        </w:rPr>
        <w:t>www</w:t>
      </w:r>
      <w:r>
        <w:rPr>
          <w:rFonts w:ascii="Liberation Serif" w:hAnsi="Liberation Serif"/>
          <w:sz w:val="28"/>
          <w:szCs w:val="28"/>
          <w:lang w:eastAsia="en-US"/>
        </w:rPr>
        <w:t>.верхняяпышма-право.рф).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340A1C" w14:paraId="22EFDC95" w14:textId="77777777" w:rsidTr="00340A1C">
        <w:tc>
          <w:tcPr>
            <w:tcW w:w="6237" w:type="dxa"/>
            <w:vAlign w:val="bottom"/>
          </w:tcPr>
          <w:p w14:paraId="3A528D46" w14:textId="77777777" w:rsidR="00340A1C" w:rsidRDefault="00340A1C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C027B71" w14:textId="77777777" w:rsidR="00340A1C" w:rsidRDefault="00340A1C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6465CB1" w14:textId="77777777" w:rsidR="00340A1C" w:rsidRDefault="00340A1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645EC672" w14:textId="77777777" w:rsidR="00340A1C" w:rsidRDefault="00340A1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6EDF972" w14:textId="77777777" w:rsidR="00340A1C" w:rsidRDefault="00340A1C" w:rsidP="00340A1C">
      <w:pPr>
        <w:pStyle w:val="ConsNormal"/>
        <w:widowControl/>
        <w:ind w:firstLine="0"/>
        <w:rPr>
          <w:rFonts w:ascii="Liberation Serif" w:hAnsi="Liberation Serif"/>
        </w:rPr>
      </w:pPr>
    </w:p>
    <w:p w14:paraId="0097D9A9" w14:textId="77777777" w:rsidR="006B61D5" w:rsidRDefault="006B61D5"/>
    <w:sectPr w:rsidR="006B6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6D6314"/>
    <w:multiLevelType w:val="hybridMultilevel"/>
    <w:tmpl w:val="7DF837B2"/>
    <w:lvl w:ilvl="0" w:tplc="331AF630">
      <w:start w:val="1"/>
      <w:numFmt w:val="decimal"/>
      <w:lvlText w:val="%1."/>
      <w:lvlJc w:val="left"/>
      <w:pPr>
        <w:ind w:left="1429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590"/>
    <w:rsid w:val="00340A1C"/>
    <w:rsid w:val="006B61D5"/>
    <w:rsid w:val="0085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74E6F"/>
  <w15:chartTrackingRefBased/>
  <w15:docId w15:val="{5F49372A-378F-4C39-952D-48A417E7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0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A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Normal">
    <w:name w:val="ConsNormal"/>
    <w:rsid w:val="00340A1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78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2026-08-20T11:07:00Z</dcterms:created>
  <dcterms:modified xsi:type="dcterms:W3CDTF">2026-08-20T11:08:00Z</dcterms:modified>
</cp:coreProperties>
</file>