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B1A37" w14:textId="77777777" w:rsidR="001C0456" w:rsidRDefault="00CA724E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1C0456" w14:paraId="328C0B44" w14:textId="77777777"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D98360" w14:textId="77777777" w:rsidR="001C0456" w:rsidRDefault="001C0456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4391DA15" w14:textId="77777777" w:rsidR="001C0456" w:rsidRDefault="001C0456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4D683A29" w14:textId="77777777" w:rsidR="001C0456" w:rsidRDefault="001C0456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1C0456" w14:paraId="7BF06EE1" w14:textId="77777777"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198F769" w14:textId="77777777" w:rsidR="001C0456" w:rsidRDefault="00CA724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24584A78" w14:textId="77777777" w:rsidR="001C0456" w:rsidRDefault="00CA724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6A2D9078" w14:textId="77777777" w:rsidR="001C0456" w:rsidRDefault="00CA724E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710C323E" w14:textId="77777777" w:rsidR="001C0456" w:rsidRDefault="00CA724E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426174C" wp14:editId="44586592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C8C6776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1C0456" w14:paraId="507EFC82" w14:textId="77777777"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1DA9F67" w14:textId="77777777" w:rsidR="001C0456" w:rsidRDefault="00CA724E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B222163" w14:textId="77777777" w:rsidR="001C0456" w:rsidRDefault="00CA724E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27.08.2026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767AD2D" w14:textId="77777777" w:rsidR="001C0456" w:rsidRDefault="00CA724E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5F6B8BDC" w14:textId="77777777" w:rsidR="001C0456" w:rsidRDefault="00CA724E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1264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BE16225" w14:textId="77777777" w:rsidR="001C0456" w:rsidRDefault="00CA724E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1C0456" w14:paraId="3A8DD674" w14:textId="77777777"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2A9E39D" w14:textId="77777777" w:rsidR="001C0456" w:rsidRDefault="001C0456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1C0456" w14:paraId="6E12704D" w14:textId="77777777"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E68E080" w14:textId="77777777" w:rsidR="001C0456" w:rsidRDefault="00CA724E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48798FD3" w14:textId="77777777" w:rsidR="001C0456" w:rsidRDefault="001C0456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7A8F7F45" w14:textId="77777777" w:rsidR="001C0456" w:rsidRDefault="001C0456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1C0456" w14:paraId="2E873A69" w14:textId="77777777"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6B2C16" w14:textId="77777777" w:rsidR="001C0456" w:rsidRDefault="00CA724E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 проведении аукциона</w:t>
            </w:r>
          </w:p>
        </w:tc>
      </w:tr>
      <w:tr w:rsidR="001C0456" w14:paraId="69950F44" w14:textId="77777777"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D88FA3" w14:textId="77777777" w:rsidR="001C0456" w:rsidRDefault="001C045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530B0A40" w14:textId="77777777" w:rsidR="001C0456" w:rsidRDefault="001C0456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167791A0" w14:textId="5AA138C6" w:rsidR="001C0456" w:rsidRDefault="00CA724E">
      <w:pPr>
        <w:widowControl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соответствии со статьями 39.11, 39.12, 39.13 Земельного </w:t>
      </w:r>
      <w:r w:rsidR="00D2588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кодекса Российской Федерации, Федеральным законом </w:t>
      </w:r>
      <w:r w:rsidR="00D2588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от 06 октября 2003 года № 131-ФЗ «Об общих принципах организации местного самоуправления в Российской Федерации», Решением Думы городского округа Верхняя Пышма от 25.09.2025 № 29/6 «Об утверждении Правил выбора начальной цены предмета аукциона по продаже земельных участков </w:t>
      </w:r>
      <w:r w:rsidR="00D2588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и начальной цены предмета аукциона на право заключения договоров аренды земельных участков, находящихся в муниципальной собственности, а также земельных участков, государственная собственности на которые </w:t>
      </w:r>
      <w:r w:rsidR="00D2588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не разграничена», Уставом городского округа Верхняя Пышма Свердловской области, выпиской из Единого государственного реестра недвижимости</w:t>
      </w:r>
      <w:r w:rsidR="00D2588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 о кадастровой стоимости объекта недвижимости </w:t>
      </w:r>
      <w:r w:rsidR="00D2588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 25.08.2026 № КУВИ-001/2026-114555708, Администрация городского округа Верхняя Пышма</w:t>
      </w:r>
    </w:p>
    <w:p w14:paraId="041A6C83" w14:textId="77777777" w:rsidR="001C0456" w:rsidRDefault="00CA724E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04C198B6" w14:textId="77777777" w:rsidR="001C0456" w:rsidRDefault="00CA724E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1</w:t>
      </w:r>
      <w:r>
        <w:rPr>
          <w:rFonts w:ascii="Liberation Serif" w:hAnsi="Liberation Serif"/>
          <w:sz w:val="28"/>
          <w:szCs w:val="28"/>
        </w:rPr>
        <w:t>. Провести торги в форме электронного аукциона, участниками которого могут являться только граждане, с подачей предложений о цене ежегодной арендной платы:</w:t>
      </w:r>
    </w:p>
    <w:p w14:paraId="120C3DA9" w14:textId="7B9D6138" w:rsidR="001C0456" w:rsidRDefault="00CA724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Лот № 1 – размер ежегодный арендной платы за пользование земельным участком с кадастровым номером 66:36:0111086:144, площадью 514 </w:t>
      </w:r>
      <w:proofErr w:type="spellStart"/>
      <w:r>
        <w:rPr>
          <w:rFonts w:ascii="Liberation Serif" w:hAnsi="Liberation Serif"/>
          <w:sz w:val="28"/>
          <w:szCs w:val="28"/>
        </w:rPr>
        <w:t>кв.м</w:t>
      </w:r>
      <w:proofErr w:type="spellEnd"/>
      <w:r>
        <w:rPr>
          <w:rFonts w:ascii="Liberation Serif" w:hAnsi="Liberation Serif"/>
          <w:sz w:val="28"/>
          <w:szCs w:val="28"/>
        </w:rPr>
        <w:t>., расположенным по адресу: Российская Федерация, Свердловская область,</w:t>
      </w:r>
      <w:r w:rsidR="00D2588C">
        <w:rPr>
          <w:rFonts w:ascii="Liberation Serif" w:hAnsi="Liberation Serif"/>
          <w:sz w:val="28"/>
          <w:szCs w:val="28"/>
        </w:rPr>
        <w:t xml:space="preserve"> </w:t>
      </w:r>
      <w:proofErr w:type="spellStart"/>
      <w:r>
        <w:rPr>
          <w:rFonts w:ascii="Liberation Serif" w:hAnsi="Liberation Serif"/>
          <w:sz w:val="28"/>
          <w:szCs w:val="28"/>
        </w:rPr>
        <w:t>г.о</w:t>
      </w:r>
      <w:proofErr w:type="spellEnd"/>
      <w:r>
        <w:rPr>
          <w:rFonts w:ascii="Liberation Serif" w:hAnsi="Liberation Serif"/>
          <w:sz w:val="28"/>
          <w:szCs w:val="28"/>
        </w:rPr>
        <w:t>. Верхняя Пышма, г. Верхняя Пышма, ул. Фабричная, земельный участок</w:t>
      </w:r>
      <w:r w:rsidR="00D2588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№ 90а, категория земель: земли населенных пунктов, разрешённое использование: для индивидуального жилищного строительства, территориальная зона: зона индивидуальной жилой застройки Ж-1.</w:t>
      </w:r>
    </w:p>
    <w:p w14:paraId="7AA63111" w14:textId="77777777" w:rsidR="001C0456" w:rsidRDefault="00CA724E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Установить:</w:t>
      </w:r>
    </w:p>
    <w:p w14:paraId="54B54D9D" w14:textId="77777777" w:rsidR="001C0456" w:rsidRDefault="00CA724E">
      <w:pPr>
        <w:pStyle w:val="Default"/>
        <w:suppressAutoHyphens/>
        <w:ind w:firstLine="708"/>
        <w:jc w:val="both"/>
      </w:pPr>
      <w:r>
        <w:rPr>
          <w:rFonts w:ascii="Liberation Serif" w:hAnsi="Liberation Serif"/>
          <w:color w:val="auto"/>
          <w:sz w:val="28"/>
          <w:szCs w:val="28"/>
        </w:rPr>
        <w:t>1) начальную цену ежегодной арендной платы за пользование</w:t>
      </w:r>
      <w:r>
        <w:rPr>
          <w:rFonts w:ascii="Liberation Serif" w:hAnsi="Liberation Serif"/>
          <w:sz w:val="28"/>
          <w:szCs w:val="28"/>
        </w:rPr>
        <w:t xml:space="preserve"> земельным участком в размере </w:t>
      </w:r>
      <w:r>
        <w:rPr>
          <w:rFonts w:ascii="Liberation Serif" w:hAnsi="Liberation Serif" w:cs="Liberation Serif"/>
          <w:sz w:val="28"/>
          <w:szCs w:val="28"/>
        </w:rPr>
        <w:t xml:space="preserve">94 760 </w:t>
      </w:r>
      <w:r>
        <w:rPr>
          <w:rFonts w:ascii="Liberation Serif" w:hAnsi="Liberation Serif"/>
          <w:sz w:val="28"/>
          <w:szCs w:val="28"/>
        </w:rPr>
        <w:t>(девяносто четыре тысячи семьсот шестьдесят) рублей 1 копейка без учета НДС в соответствии с приложением к настоящему постановлению;</w:t>
      </w:r>
    </w:p>
    <w:p w14:paraId="4A6F645D" w14:textId="77777777" w:rsidR="001C0456" w:rsidRDefault="00CA724E">
      <w:pPr>
        <w:pStyle w:val="Default"/>
        <w:suppressAutoHyphens/>
        <w:ind w:firstLine="708"/>
        <w:jc w:val="both"/>
      </w:pPr>
      <w:r>
        <w:rPr>
          <w:rFonts w:ascii="Liberation Serif" w:hAnsi="Liberation Serif"/>
          <w:sz w:val="28"/>
          <w:szCs w:val="28"/>
        </w:rPr>
        <w:lastRenderedPageBreak/>
        <w:t xml:space="preserve">2) задаток в размере </w:t>
      </w:r>
      <w:r>
        <w:rPr>
          <w:rFonts w:ascii="Liberation Serif" w:hAnsi="Liberation Serif" w:cs="Liberation Serif"/>
          <w:sz w:val="28"/>
          <w:szCs w:val="28"/>
        </w:rPr>
        <w:t xml:space="preserve">94 760 </w:t>
      </w:r>
      <w:r>
        <w:rPr>
          <w:rFonts w:ascii="Liberation Serif" w:hAnsi="Liberation Serif"/>
          <w:sz w:val="28"/>
          <w:szCs w:val="28"/>
        </w:rPr>
        <w:t>(девяносто четыре тысячи семьсот шестьдесят) рублей 1 копейка без учета НДС;</w:t>
      </w:r>
    </w:p>
    <w:p w14:paraId="2E6A25F1" w14:textId="77777777" w:rsidR="001C0456" w:rsidRDefault="00CA724E">
      <w:pPr>
        <w:pStyle w:val="1"/>
        <w:shd w:val="clear" w:color="auto" w:fill="auto"/>
        <w:tabs>
          <w:tab w:val="left" w:pos="426"/>
          <w:tab w:val="left" w:pos="727"/>
        </w:tabs>
        <w:suppressAutoHyphens/>
        <w:spacing w:line="317" w:lineRule="exact"/>
        <w:ind w:right="20" w:firstLine="709"/>
        <w:rPr>
          <w:rFonts w:ascii="Liberation Serif" w:hAnsi="Liberation Serif"/>
          <w:color w:val="000000"/>
          <w:spacing w:val="0"/>
          <w:sz w:val="28"/>
          <w:szCs w:val="28"/>
        </w:rPr>
      </w:pPr>
      <w:r>
        <w:rPr>
          <w:rFonts w:ascii="Liberation Serif" w:hAnsi="Liberation Serif"/>
          <w:color w:val="000000"/>
          <w:spacing w:val="0"/>
          <w:sz w:val="28"/>
          <w:szCs w:val="28"/>
        </w:rPr>
        <w:t>3) шаг аукциона в пределах трех процентов от начальной цены предмета аукциона, что составляет 2 842 (две тысячи восемьсот сорок два) рубля без учета НДС;</w:t>
      </w:r>
    </w:p>
    <w:p w14:paraId="393E6671" w14:textId="77777777" w:rsidR="001C0456" w:rsidRDefault="00CA724E">
      <w:pPr>
        <w:pStyle w:val="1"/>
        <w:shd w:val="clear" w:color="auto" w:fill="auto"/>
        <w:tabs>
          <w:tab w:val="left" w:pos="426"/>
          <w:tab w:val="left" w:pos="727"/>
        </w:tabs>
        <w:suppressAutoHyphens/>
        <w:spacing w:line="317" w:lineRule="exact"/>
        <w:ind w:right="20" w:firstLine="709"/>
      </w:pPr>
      <w:r>
        <w:rPr>
          <w:rFonts w:ascii="Liberation Serif" w:hAnsi="Liberation Serif"/>
          <w:color w:val="000000"/>
          <w:sz w:val="28"/>
          <w:szCs w:val="28"/>
        </w:rPr>
        <w:t>4) срок аренды земельного участка 20 (двадцать) лет.</w:t>
      </w:r>
    </w:p>
    <w:p w14:paraId="29ECD95D" w14:textId="77777777" w:rsidR="001C0456" w:rsidRDefault="00CA724E">
      <w:pPr>
        <w:pStyle w:val="1"/>
        <w:shd w:val="clear" w:color="auto" w:fill="auto"/>
        <w:tabs>
          <w:tab w:val="left" w:pos="426"/>
          <w:tab w:val="left" w:pos="727"/>
        </w:tabs>
        <w:suppressAutoHyphens/>
        <w:spacing w:line="317" w:lineRule="exact"/>
        <w:ind w:right="20" w:firstLine="709"/>
        <w:rPr>
          <w:rFonts w:ascii="Liberation Serif" w:hAnsi="Liberation Serif"/>
          <w:color w:val="000000"/>
          <w:spacing w:val="0"/>
          <w:sz w:val="28"/>
          <w:szCs w:val="28"/>
        </w:rPr>
      </w:pPr>
      <w:r>
        <w:rPr>
          <w:rFonts w:ascii="Liberation Serif" w:hAnsi="Liberation Serif"/>
          <w:color w:val="000000"/>
          <w:spacing w:val="0"/>
          <w:sz w:val="28"/>
          <w:szCs w:val="28"/>
        </w:rPr>
        <w:t>3. Организацию и проведение аукциона поручить комитету по управлению имуществом Администрации городского округа Верхняя Пышма.</w:t>
      </w:r>
    </w:p>
    <w:p w14:paraId="7E5B963B" w14:textId="77777777" w:rsidR="001C0456" w:rsidRDefault="00CA724E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4. Аукцион провести в электронной форме посредством автоматизированной системы торгов «Сбербанк-АСТ» (</w:t>
      </w:r>
      <w:hyperlink r:id="rId6" w:history="1">
        <w:r>
          <w:rPr>
            <w:rStyle w:val="a6"/>
            <w:rFonts w:ascii="Liberation Serif" w:hAnsi="Liberation Serif"/>
            <w:color w:val="000000"/>
            <w:sz w:val="28"/>
            <w:szCs w:val="28"/>
            <w:u w:val="none"/>
          </w:rPr>
          <w:t>https://utp.sberbank-ast.ru</w:t>
        </w:r>
      </w:hyperlink>
      <w:r>
        <w:rPr>
          <w:rFonts w:ascii="Liberation Serif" w:hAnsi="Liberation Serif"/>
          <w:color w:val="000000"/>
          <w:sz w:val="28"/>
          <w:szCs w:val="28"/>
        </w:rPr>
        <w:t>).</w:t>
      </w:r>
    </w:p>
    <w:p w14:paraId="1A9F4049" w14:textId="3B6C31DD" w:rsidR="001C0456" w:rsidRDefault="00CA724E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 xml:space="preserve">5. Контроль исполнения настоящего постановления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возложить на первого заместителя главы администрации городского округа Верхняя </w:t>
      </w:r>
      <w:proofErr w:type="gramStart"/>
      <w:r>
        <w:rPr>
          <w:rFonts w:ascii="Liberation Serif" w:hAnsi="Liberation Serif" w:cs="Liberation Serif"/>
          <w:color w:val="000000"/>
          <w:sz w:val="28"/>
          <w:szCs w:val="28"/>
        </w:rPr>
        <w:t xml:space="preserve">Пышма </w:t>
      </w:r>
      <w:r w:rsidR="00D2588C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proofErr w:type="spellStart"/>
      <w:r>
        <w:rPr>
          <w:rFonts w:ascii="Liberation Serif" w:hAnsi="Liberation Serif" w:cs="Liberation Serif"/>
          <w:color w:val="000000"/>
          <w:sz w:val="28"/>
          <w:szCs w:val="28"/>
        </w:rPr>
        <w:t>Барменкова</w:t>
      </w:r>
      <w:proofErr w:type="spellEnd"/>
      <w:proofErr w:type="gramEnd"/>
      <w:r>
        <w:rPr>
          <w:rFonts w:ascii="Liberation Serif" w:hAnsi="Liberation Serif" w:cs="Liberation Serif"/>
          <w:color w:val="000000"/>
          <w:sz w:val="28"/>
          <w:szCs w:val="28"/>
        </w:rPr>
        <w:t xml:space="preserve"> С.А.</w:t>
      </w:r>
    </w:p>
    <w:p w14:paraId="6A71E4E4" w14:textId="77777777" w:rsidR="001C0456" w:rsidRDefault="00CA724E">
      <w:pPr>
        <w:widowControl w:val="0"/>
        <w:ind w:firstLine="709"/>
        <w:jc w:val="both"/>
      </w:pPr>
      <w:r>
        <w:rPr>
          <w:rFonts w:ascii="Liberation Serif" w:hAnsi="Liberation Serif"/>
          <w:color w:val="000000"/>
          <w:sz w:val="28"/>
          <w:szCs w:val="28"/>
        </w:rPr>
        <w:t>6. Опубликовать настоящее постановление на официальном сайте Российской Федерации для размещения информации о проведении торгов (http://torgi.gov.ru), официальном интернет-портале правовой информации городского округа Верхняя Пышма (www.верхняяпышма-право.рф), официальном сайте городского округа Верхняя Пышма (</w:t>
      </w:r>
      <w:hyperlink r:id="rId7" w:history="1">
        <w:r>
          <w:rPr>
            <w:rStyle w:val="a6"/>
            <w:rFonts w:ascii="Liberation Serif" w:hAnsi="Liberation Serif"/>
            <w:color w:val="000000"/>
            <w:sz w:val="28"/>
            <w:szCs w:val="28"/>
            <w:u w:val="none"/>
          </w:rPr>
          <w:t>http://movp.ru/</w:t>
        </w:r>
      </w:hyperlink>
      <w:r>
        <w:rPr>
          <w:rFonts w:ascii="Liberation Serif" w:hAnsi="Liberation Serif"/>
          <w:color w:val="000000"/>
          <w:sz w:val="28"/>
          <w:szCs w:val="28"/>
        </w:rPr>
        <w:t>).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1C0456" w14:paraId="27586F08" w14:textId="77777777"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E66FDC2" w14:textId="77777777" w:rsidR="001C0456" w:rsidRDefault="001C0456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4021C9C7" w14:textId="77777777" w:rsidR="001C0456" w:rsidRDefault="001C0456">
            <w:pPr>
              <w:rPr>
                <w:rFonts w:ascii="Liberation Serif" w:hAnsi="Liberation Serif"/>
                <w:sz w:val="28"/>
                <w:szCs w:val="28"/>
              </w:rPr>
            </w:pPr>
          </w:p>
          <w:p w14:paraId="6B46AA03" w14:textId="77777777" w:rsidR="001C0456" w:rsidRDefault="00CA724E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0F52350" w14:textId="77777777" w:rsidR="001C0456" w:rsidRDefault="00CA724E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06A85DE0" w14:textId="77777777" w:rsidR="001C0456" w:rsidRDefault="001C0456">
      <w:pPr>
        <w:pStyle w:val="ConsNormal"/>
        <w:widowControl/>
        <w:ind w:firstLine="0"/>
        <w:rPr>
          <w:rFonts w:ascii="Liberation Serif" w:hAnsi="Liberation Serif"/>
        </w:rPr>
      </w:pPr>
    </w:p>
    <w:sectPr w:rsidR="001C0456">
      <w:head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4415FE" w14:textId="77777777" w:rsidR="00585767" w:rsidRDefault="00CA724E">
      <w:r>
        <w:separator/>
      </w:r>
    </w:p>
  </w:endnote>
  <w:endnote w:type="continuationSeparator" w:id="0">
    <w:p w14:paraId="5A2C8533" w14:textId="77777777" w:rsidR="00585767" w:rsidRDefault="00CA7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3D7D44" w14:textId="77777777" w:rsidR="00585767" w:rsidRDefault="00CA724E">
      <w:r>
        <w:rPr>
          <w:color w:val="000000"/>
        </w:rPr>
        <w:separator/>
      </w:r>
    </w:p>
  </w:footnote>
  <w:footnote w:type="continuationSeparator" w:id="0">
    <w:p w14:paraId="2E62542B" w14:textId="77777777" w:rsidR="00585767" w:rsidRDefault="00CA72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789CE" w14:textId="77777777" w:rsidR="000A10F3" w:rsidRDefault="00D2588C">
    <w:pPr>
      <w:pStyle w:val="a3"/>
      <w:jc w:val="center"/>
    </w:pPr>
  </w:p>
  <w:p w14:paraId="445E8851" w14:textId="77777777" w:rsidR="000A10F3" w:rsidRDefault="00D2588C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0456"/>
    <w:rsid w:val="001C0456"/>
    <w:rsid w:val="00585767"/>
    <w:rsid w:val="00CA724E"/>
    <w:rsid w:val="00D25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3DA34"/>
  <w15:docId w15:val="{53AF9F45-35E6-4E6F-B381-23983DA87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Default">
    <w:name w:val="Default"/>
    <w:pPr>
      <w:autoSpaceDE w:val="0"/>
      <w:textAlignment w:val="auto"/>
    </w:pPr>
    <w:rPr>
      <w:color w:val="000000"/>
      <w:sz w:val="24"/>
      <w:szCs w:val="24"/>
    </w:rPr>
  </w:style>
  <w:style w:type="paragraph" w:customStyle="1" w:styleId="1">
    <w:name w:val="Основной текст1"/>
    <w:basedOn w:val="a"/>
    <w:pPr>
      <w:widowControl w:val="0"/>
      <w:shd w:val="clear" w:color="auto" w:fill="FFFFFF"/>
      <w:suppressAutoHyphens w:val="0"/>
      <w:spacing w:line="322" w:lineRule="exact"/>
      <w:ind w:firstLine="420"/>
      <w:jc w:val="both"/>
      <w:textAlignment w:val="auto"/>
    </w:pPr>
    <w:rPr>
      <w:spacing w:val="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movp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tp.sberbank-ast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454</Words>
  <Characters>2594</Characters>
  <Application>Microsoft Office Word</Application>
  <DocSecurity>0</DocSecurity>
  <Lines>21</Lines>
  <Paragraphs>6</Paragraphs>
  <ScaleCrop>false</ScaleCrop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3</cp:revision>
  <cp:lastPrinted>2026-08-26T10:57:00Z</cp:lastPrinted>
  <dcterms:created xsi:type="dcterms:W3CDTF">2026-08-28T04:11:00Z</dcterms:created>
  <dcterms:modified xsi:type="dcterms:W3CDTF">2026-08-28T04:23:00Z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