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8C389" w14:textId="77777777" w:rsidR="00391193" w:rsidRDefault="00AE68B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391193" w14:paraId="5A5A9D5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24F16" w14:textId="77777777" w:rsidR="00391193" w:rsidRDefault="0039119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A40E39F" w14:textId="77777777" w:rsidR="00391193" w:rsidRDefault="0039119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669226E" w14:textId="77777777" w:rsidR="00391193" w:rsidRDefault="0039119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91193" w14:paraId="1482B68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3FCF5" w14:textId="77777777" w:rsidR="00391193" w:rsidRDefault="00AE68B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E1C2CBA" w14:textId="77777777" w:rsidR="00391193" w:rsidRDefault="00AE68B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9ECC0B9" w14:textId="77777777" w:rsidR="00391193" w:rsidRDefault="00AE68B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AAA5B71" w14:textId="77777777" w:rsidR="00391193" w:rsidRDefault="00AE68B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8EC502" wp14:editId="07289D0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DAB8DA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91193" w14:paraId="626558C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A1F10C" w14:textId="77777777" w:rsidR="00391193" w:rsidRDefault="00AE68B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A9518B" w14:textId="77777777" w:rsidR="00391193" w:rsidRDefault="00AE68B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AA28D2" w14:textId="77777777" w:rsidR="00391193" w:rsidRDefault="00AE68B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ECECA3" w14:textId="77777777" w:rsidR="00391193" w:rsidRDefault="00AE68B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1324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3EF5B8" w14:textId="77777777" w:rsidR="00391193" w:rsidRDefault="00AE68B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91193" w14:paraId="0B4576C9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BA853" w14:textId="77777777" w:rsidR="00391193" w:rsidRDefault="0039119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91193" w14:paraId="7D269A3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AAF73" w14:textId="77777777" w:rsidR="00391193" w:rsidRDefault="00AE68B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0598BA0" w14:textId="77777777" w:rsidR="00391193" w:rsidRDefault="0039119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64E1920" w14:textId="77777777" w:rsidR="00391193" w:rsidRDefault="0039119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91193" w14:paraId="603ACCB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7F9E6" w14:textId="77777777" w:rsidR="00391193" w:rsidRDefault="00AE68B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организации питания обучающихся муниципальных общеобразовательных учреждений городского округа Верхняя Пышма</w:t>
            </w:r>
          </w:p>
        </w:tc>
      </w:tr>
      <w:tr w:rsidR="00391193" w14:paraId="789B549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B5780" w14:textId="77777777" w:rsidR="00391193" w:rsidRDefault="0039119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5E8A1FD" w14:textId="77777777" w:rsidR="00391193" w:rsidRDefault="0039119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A099526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соответствии со статьей 41 Федерального закона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29 декабря 2012 года № 273-ФЗ «Об образовании в Российской Федерации», статьями 22, 33-1 Закона Свердловской области от 15 июля 2013 года № 78-ОЗ «Об образовании в Свердловской области», Законом Свердловско</w:t>
      </w:r>
      <w:r>
        <w:rPr>
          <w:rFonts w:ascii="Liberation Serif" w:hAnsi="Liberation Serif"/>
          <w:sz w:val="28"/>
          <w:szCs w:val="28"/>
        </w:rPr>
        <w:t>й области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04 декабря 2024 года № 131-ОЗ «Об областном бюджете на 2025 год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плановый период 2026 и 2027 годов», постановлением Правительства Свердловской области от 05.03.2014 № 146-ПП «Об обеспечении питанием обучающихся по очной форме обучения в госу</w:t>
      </w:r>
      <w:r>
        <w:rPr>
          <w:rFonts w:ascii="Liberation Serif" w:hAnsi="Liberation Serif"/>
          <w:sz w:val="28"/>
          <w:szCs w:val="28"/>
        </w:rPr>
        <w:t>дарственных общеобразовательных организациях Свердловской области, муниципальных общеобразовательных организациях, расположенных на территории Свердловской области, обособленных структурных подразделениях государственных общеобразовательных организаций Све</w:t>
      </w:r>
      <w:r>
        <w:rPr>
          <w:rFonts w:ascii="Liberation Serif" w:hAnsi="Liberation Serif"/>
          <w:sz w:val="28"/>
          <w:szCs w:val="28"/>
        </w:rPr>
        <w:t>рдловской области и частных общеобразовательных организациях по имеющим государственную аккредитацию основным общеобразовательным программам, расположенных на территории Свердловской области», постановлением Правительства Свердловской области от 03.09.2020</w:t>
      </w:r>
      <w:r>
        <w:rPr>
          <w:rFonts w:ascii="Liberation Serif" w:hAnsi="Liberation Serif"/>
          <w:sz w:val="28"/>
          <w:szCs w:val="28"/>
        </w:rPr>
        <w:t xml:space="preserve"> № 621-ПП «Об организации бесплатного горячего питания обучающихся, получающих начальное общее образование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государственных образовательных организациях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муниципальных общеобразовательных организациях, расположенных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территории </w:t>
      </w:r>
      <w:r>
        <w:rPr>
          <w:rFonts w:ascii="Liberation Serif" w:hAnsi="Liberation Serif"/>
          <w:sz w:val="28"/>
          <w:szCs w:val="28"/>
        </w:rPr>
        <w:t>Свердловской области»,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5CABC0B9" w14:textId="77777777" w:rsidR="00391193" w:rsidRDefault="00AE68B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40D6507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Установить с 1 сентября 2026 года по 1 августа 2027 года среднемесячную стоимость услуги по о</w:t>
      </w:r>
      <w:r>
        <w:rPr>
          <w:rFonts w:ascii="Liberation Serif" w:hAnsi="Liberation Serif"/>
          <w:sz w:val="28"/>
          <w:szCs w:val="28"/>
        </w:rPr>
        <w:t>рганизации питания обучающихся в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 муниципальных общеобразовательных учреждениях городского округа Верхняя Пышма (далее – общеобразовательные учреждения), осуществляемого за счет средств субсидии из областного бюджета на 2026 год:</w:t>
      </w:r>
    </w:p>
    <w:p w14:paraId="50E9A5FE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1) на обеспечение бесплатн</w:t>
      </w:r>
      <w:r>
        <w:rPr>
          <w:rFonts w:ascii="Liberation Serif" w:hAnsi="Liberation Serif"/>
          <w:sz w:val="28"/>
          <w:szCs w:val="28"/>
        </w:rPr>
        <w:t>ым одноразовым горячим питанием (завтрак):</w:t>
      </w:r>
    </w:p>
    <w:p w14:paraId="2E91E30E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не более 110 рублей 33 копеек в день на одного человека из числа обучающихся в 1–4-х классах в первую смену, за исключением лиц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ограниченными возможностями здоровья, в том числе детей-инвалидов (в том числе: ср</w:t>
      </w:r>
      <w:r>
        <w:rPr>
          <w:rFonts w:ascii="Liberation Serif" w:hAnsi="Liberation Serif"/>
          <w:sz w:val="28"/>
          <w:szCs w:val="28"/>
        </w:rPr>
        <w:t xml:space="preserve">едняя стоимость набора пищевых продуктов на одного обучающегося, получающего начальное общее образование, составляет не более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68 рублей 95 копеек, стоимость других расходов составляет не более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41 рублей 38 копеек);</w:t>
      </w:r>
    </w:p>
    <w:p w14:paraId="2DC06B80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на обеспечение бесплатным одноразовы</w:t>
      </w:r>
      <w:r>
        <w:rPr>
          <w:rFonts w:ascii="Liberation Serif" w:hAnsi="Liberation Serif"/>
          <w:sz w:val="28"/>
          <w:szCs w:val="28"/>
        </w:rPr>
        <w:t>м горячим питанием (обед):</w:t>
      </w:r>
    </w:p>
    <w:p w14:paraId="49E8D80E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не более 132 рублей 40 копеек в день на одного человека из числа обучающихся в 1–4-х классах во вторую смену, за исключением лиц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ограниченными возможностями здоровья, в том числе детей-инвалидов (в том числе: средняя стоимость</w:t>
      </w:r>
      <w:r>
        <w:rPr>
          <w:rFonts w:ascii="Liberation Serif" w:hAnsi="Liberation Serif"/>
          <w:sz w:val="28"/>
          <w:szCs w:val="28"/>
        </w:rPr>
        <w:t xml:space="preserve"> набора пищевых продуктов на одного обучающегося, получающего начальное общее образование, составляет не более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82 рублей 75 копеек, стоимость других расходов составляет не более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49 рублей 65 копеек);</w:t>
      </w:r>
    </w:p>
    <w:p w14:paraId="04B560AA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 более 145 рублей 54 копеек в день на одного человек</w:t>
      </w:r>
      <w:r>
        <w:rPr>
          <w:rFonts w:ascii="Liberation Serif" w:hAnsi="Liberation Serif"/>
          <w:sz w:val="28"/>
          <w:szCs w:val="28"/>
        </w:rPr>
        <w:t xml:space="preserve">а из числа обучающихся в 5–11-х классах, за исключением лиц с ограниченными возможностями здоровья, в том числе детей-инвалидов, относящихся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к категориям:</w:t>
      </w:r>
    </w:p>
    <w:p w14:paraId="3D4A097D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детей из семей, имеющих среднедушевой доход ниже величины прожиточного минимума, установленного в Св</w:t>
      </w:r>
      <w:r>
        <w:rPr>
          <w:rFonts w:ascii="Liberation Serif" w:hAnsi="Liberation Serif"/>
          <w:sz w:val="28"/>
          <w:szCs w:val="28"/>
        </w:rPr>
        <w:t xml:space="preserve">ердловской области (основание: заявление родителей, справка о праве на бесплатное питание, представленная управлением социальной политики, страховой номер индивидуального лицевого счета в системе обязательного пенсионного страхования (СНИЛС) обучающегося, </w:t>
      </w:r>
      <w:r>
        <w:rPr>
          <w:rFonts w:ascii="Liberation Serif" w:hAnsi="Liberation Serif"/>
          <w:sz w:val="28"/>
          <w:szCs w:val="28"/>
        </w:rPr>
        <w:t>заявление о согласии на обработку персональных данных заявителя и обучающегося в соответствии с законодательством Российской Федерации, приказ директора общеобразовательного учреждения);</w:t>
      </w:r>
    </w:p>
    <w:p w14:paraId="5C5ACEEF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детей из многодетных семей (основание: заявление родителей, удостовер</w:t>
      </w:r>
      <w:r>
        <w:rPr>
          <w:rFonts w:ascii="Liberation Serif" w:hAnsi="Liberation Serif"/>
          <w:sz w:val="28"/>
          <w:szCs w:val="28"/>
        </w:rPr>
        <w:t>ение многодетной семьи, копия которого заверяется общеобразовательным учреждением, страховой номер индивидуального лицевого счета в системе обязательного пенсионного страхования (СНИЛС) обучающегося, заявление о согласии на обработку персональных данных за</w:t>
      </w:r>
      <w:r>
        <w:rPr>
          <w:rFonts w:ascii="Liberation Serif" w:hAnsi="Liberation Serif"/>
          <w:sz w:val="28"/>
          <w:szCs w:val="28"/>
        </w:rPr>
        <w:t>явителя и обучающегося в соответствии с законодательством Российской Федерации, приказ директора общеобразовательного учреждения);</w:t>
      </w:r>
    </w:p>
    <w:p w14:paraId="22C18E74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детей-сирот, детей, оставшихся без попечения родителей, лиц из числа детей-сирот и детей, оставшихся без попечения родителей,</w:t>
      </w:r>
      <w:r>
        <w:rPr>
          <w:rFonts w:ascii="Liberation Serif" w:hAnsi="Liberation Serif"/>
          <w:sz w:val="28"/>
          <w:szCs w:val="28"/>
        </w:rPr>
        <w:t xml:space="preserve"> лиц, потерявших в период обучения обоих родителей или единственного родителя (основание: заявление законных представителей обучающегося, справка из управления социальной политики, страховой номер индивидуального лицевого счета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системе обязательного пен</w:t>
      </w:r>
      <w:r>
        <w:rPr>
          <w:rFonts w:ascii="Liberation Serif" w:hAnsi="Liberation Serif"/>
          <w:sz w:val="28"/>
          <w:szCs w:val="28"/>
        </w:rPr>
        <w:t xml:space="preserve">сионного страхования (СНИЛС) обучающегося, заявление о согласии на обработку персональных данных заявителя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обучающегося в соответствии с законодательством Российской Федерации, приказ директора общеобразовательного учреждения);</w:t>
      </w:r>
    </w:p>
    <w:p w14:paraId="7682B3A1" w14:textId="77777777" w:rsidR="00391193" w:rsidRDefault="00AE68B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детей лиц, принимающих (п</w:t>
      </w:r>
      <w:r>
        <w:rPr>
          <w:rFonts w:ascii="Liberation Serif" w:hAnsi="Liberation Serif"/>
          <w:sz w:val="28"/>
          <w:szCs w:val="28"/>
        </w:rPr>
        <w:t>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(основание: заявление родителей, выписка из личного кабинета пользователя Едино</w:t>
      </w:r>
      <w:r>
        <w:rPr>
          <w:rFonts w:ascii="Liberation Serif" w:hAnsi="Liberation Serif"/>
          <w:sz w:val="28"/>
          <w:szCs w:val="28"/>
        </w:rPr>
        <w:t xml:space="preserve">й государственной информационной системы социального обеспечения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(далее – ЕГИССО) либо справка из воинской части (Военного комиссариата Свердловской области), подтверждающую статус семьи мобилизованного гражданина Российской Федерации, страховой номер инд</w:t>
      </w:r>
      <w:r>
        <w:rPr>
          <w:rFonts w:ascii="Liberation Serif" w:hAnsi="Liberation Serif"/>
          <w:sz w:val="28"/>
          <w:szCs w:val="28"/>
        </w:rPr>
        <w:t>ивидуального лицевого счета в системе обязательного пенсионного страхования (СНИЛС) обучающегося, заявление о согласии на обработку персональных данных заявителя и обучающегося в соответствии с законодательством Российской Федерации,  приказ директора обще</w:t>
      </w:r>
      <w:r>
        <w:rPr>
          <w:rFonts w:ascii="Liberation Serif" w:hAnsi="Liberation Serif"/>
          <w:sz w:val="28"/>
          <w:szCs w:val="28"/>
        </w:rPr>
        <w:t>образовательного учреждения);</w:t>
      </w:r>
    </w:p>
    <w:p w14:paraId="0F32303C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детей граждан Российской Федерации, призванных на военную службу по мобилизации в Вооруженные Силы Российской Федерации в соответствии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с Указом Президента Российской Федерации от 21.09.2022 № 647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объявлении частичной моб</w:t>
      </w:r>
      <w:r>
        <w:rPr>
          <w:rFonts w:ascii="Liberation Serif" w:hAnsi="Liberation Serif"/>
          <w:sz w:val="28"/>
          <w:szCs w:val="28"/>
        </w:rPr>
        <w:t>илизации в Российской Федерации» (основание: заявление родителей, выписка из ЕГИССО, полученная гражданином через личный кабинет портала Госуслуги – «Сведения о назначенных социальных выплатах и льготах», содержащая информацию об установлении семье граждан</w:t>
      </w:r>
      <w:r>
        <w:rPr>
          <w:rFonts w:ascii="Liberation Serif" w:hAnsi="Liberation Serif"/>
          <w:sz w:val="28"/>
          <w:szCs w:val="28"/>
        </w:rPr>
        <w:t>ина, принимающего (принимавшего) участие в специальной военной операции или призванного на военную службу по мобилизации в Вооруженные Силы Российской Федерации, и (или) ребенку гражданина, принимающего (принимавшего) участие в специальной военной операции</w:t>
      </w:r>
      <w:r>
        <w:rPr>
          <w:rFonts w:ascii="Liberation Serif" w:hAnsi="Liberation Serif"/>
          <w:sz w:val="28"/>
          <w:szCs w:val="28"/>
        </w:rPr>
        <w:t xml:space="preserve"> или призванного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военную службу по мобилизации в Вооруженные Силы Российской Федерации, меры социальной поддержки в виде предоставления единовременных денежных выплат в размере 20 000 рублей, установленных постановлением Правительства Свердловской обла</w:t>
      </w:r>
      <w:r>
        <w:rPr>
          <w:rFonts w:ascii="Liberation Serif" w:hAnsi="Liberation Serif"/>
          <w:sz w:val="28"/>
          <w:szCs w:val="28"/>
        </w:rPr>
        <w:t>сти от 20.10.2022 № 693-ПП «О предоставлении единовременных денежных выплат семьям и детям отдельных категорий граждан в связи с проведением специальной военной операции на территориях Украины, Донецкой Народной Республики, Луганской Народной Республики, З</w:t>
      </w:r>
      <w:r>
        <w:rPr>
          <w:rFonts w:ascii="Liberation Serif" w:hAnsi="Liberation Serif"/>
          <w:sz w:val="28"/>
          <w:szCs w:val="28"/>
        </w:rPr>
        <w:t xml:space="preserve">апорожской области и Херсонской области», страховой номер индивидуального лицевого счета в системе обязательного пенсионного страхования (СНИЛС) обучающегося, заявление о согласии на обработку персональных данных заявителя и обучающегося в соответствии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с </w:t>
      </w:r>
      <w:r>
        <w:rPr>
          <w:rFonts w:ascii="Liberation Serif" w:hAnsi="Liberation Serif"/>
          <w:sz w:val="28"/>
          <w:szCs w:val="28"/>
        </w:rPr>
        <w:t>законодательством Российской Федерации, приказ директора общеобразовательного учреждения);</w:t>
      </w:r>
    </w:p>
    <w:p w14:paraId="1371344F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детей, являющихся гражданами Российской Федерации, Украины, Донецкой Народной Республики, Луганской Народной Республики, лицами без гражданства, постоянно </w:t>
      </w:r>
      <w:r>
        <w:rPr>
          <w:rFonts w:ascii="Liberation Serif" w:hAnsi="Liberation Serif"/>
          <w:sz w:val="28"/>
          <w:szCs w:val="28"/>
        </w:rPr>
        <w:t>проживавшими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вынужденно покинувшими территории Украины, Донецкой На</w:t>
      </w:r>
      <w:r>
        <w:rPr>
          <w:rFonts w:ascii="Liberation Serif" w:hAnsi="Liberation Serif"/>
          <w:sz w:val="28"/>
          <w:szCs w:val="28"/>
        </w:rPr>
        <w:t xml:space="preserve">родной Республике и Луганской Народной Республики, прибывшими на территорию Российской Федерации в экстренном массовом порядке (основание: заявление родителей, свидетельство о предоставлении </w:t>
      </w:r>
      <w:r>
        <w:rPr>
          <w:rFonts w:ascii="Liberation Serif" w:hAnsi="Liberation Serif"/>
          <w:sz w:val="28"/>
          <w:szCs w:val="28"/>
        </w:rPr>
        <w:lastRenderedPageBreak/>
        <w:t>временного убежища на территории Российской Федерации; удостовере</w:t>
      </w:r>
      <w:r>
        <w:rPr>
          <w:rFonts w:ascii="Liberation Serif" w:hAnsi="Liberation Serif"/>
          <w:sz w:val="28"/>
          <w:szCs w:val="28"/>
        </w:rPr>
        <w:t>ние беженца; вид на жительство в Российской Федерации; миграционная карта; разрешение на временное проживание в Российской Федерации, страховой номер индивидуального лицевого счета в системе обязательного пенсионного страхования (СНИЛС) обучающегося, заявл</w:t>
      </w:r>
      <w:r>
        <w:rPr>
          <w:rFonts w:ascii="Liberation Serif" w:hAnsi="Liberation Serif"/>
          <w:sz w:val="28"/>
          <w:szCs w:val="28"/>
        </w:rPr>
        <w:t>ение о согласии на обработку персональных данных заявителя и обучающегося в соответствии с законодательством Российской Федерации, приказ директора общеобразовательного учреждения);</w:t>
      </w:r>
    </w:p>
    <w:p w14:paraId="78F06B40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на обеспечение бесплатным двухразовым горячим питанием (1 прием пищи и </w:t>
      </w:r>
      <w:r>
        <w:rPr>
          <w:rFonts w:ascii="Liberation Serif" w:hAnsi="Liberation Serif"/>
          <w:sz w:val="28"/>
          <w:szCs w:val="28"/>
        </w:rPr>
        <w:t>2 прием пищи):</w:t>
      </w:r>
    </w:p>
    <w:p w14:paraId="3A4F6B10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 более 220 рубля 67 копеек в день на одного человека из числа обучающихся в 1–4-х классах, являющихся лицами с ограниченными возможностями здоровья, в том числе детьми-инвалидами (в том числе: средняя стоимость набора пищевых продуктов  на</w:t>
      </w:r>
      <w:r>
        <w:rPr>
          <w:rFonts w:ascii="Liberation Serif" w:hAnsi="Liberation Serif"/>
          <w:sz w:val="28"/>
          <w:szCs w:val="28"/>
        </w:rPr>
        <w:t xml:space="preserve"> одного обучающегося данной категории на 1 прием пищи составляет не более 82 рубля 75 копеек, на 2 прием пищи составляет не более 55 рублей 17 копеек, стоимость других расходов составляет не более 82 рубля 75 копеек); (основание: заявление родителей, справ</w:t>
      </w:r>
      <w:r>
        <w:rPr>
          <w:rFonts w:ascii="Liberation Serif" w:hAnsi="Liberation Serif"/>
          <w:sz w:val="28"/>
          <w:szCs w:val="28"/>
        </w:rPr>
        <w:t>ка медико-социальной экспертизы (для детей-инвалидов), заключение психолого-медико-педагогической комиссии (для детей с ограниченными возможностями здоровья), страховой номер индивидуального лицевого счета в системе обязательного пенсионного страхования (С</w:t>
      </w:r>
      <w:r>
        <w:rPr>
          <w:rFonts w:ascii="Liberation Serif" w:hAnsi="Liberation Serif"/>
          <w:sz w:val="28"/>
          <w:szCs w:val="28"/>
        </w:rPr>
        <w:t>НИЛС) обучающегося, заявление о согласии на обработку персональных данных заявителя и обучающегося в соответствии с законодательством Российской Федерации, приказ директора общеобразовательного учреждения);</w:t>
      </w:r>
    </w:p>
    <w:p w14:paraId="13CB258C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 более 242 рублей 49 копеек в день на одного че</w:t>
      </w:r>
      <w:r>
        <w:rPr>
          <w:rFonts w:ascii="Liberation Serif" w:hAnsi="Liberation Serif"/>
          <w:sz w:val="28"/>
          <w:szCs w:val="28"/>
        </w:rPr>
        <w:t>ловека из числа обучающихся в 5–11-х классах, являющихся лицами с ограниченными возможностями здоровья, в том числе детьми-инвалидами (основание: заявление родителей (законных представителей) обучающегося, справка медико-социальной экспертизы (для детей-ин</w:t>
      </w:r>
      <w:r>
        <w:rPr>
          <w:rFonts w:ascii="Liberation Serif" w:hAnsi="Liberation Serif"/>
          <w:sz w:val="28"/>
          <w:szCs w:val="28"/>
        </w:rPr>
        <w:t xml:space="preserve">валидов), заключение психолого-медико-педагогической комиссии (для детей с ограниченными возможностями здоровья), страховой номер индивидуального лицевого счета в системе обязательного пенсионного страхования (СНИЛС) обучающегося, заявление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согласии на </w:t>
      </w:r>
      <w:r>
        <w:rPr>
          <w:rFonts w:ascii="Liberation Serif" w:hAnsi="Liberation Serif"/>
          <w:sz w:val="28"/>
          <w:szCs w:val="28"/>
        </w:rPr>
        <w:t xml:space="preserve">обработку персональных данных заявителя и обучающегося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соответствии с законодательством Российской Федерации, приказ директора общеобразовательного учреждения).</w:t>
      </w:r>
    </w:p>
    <w:p w14:paraId="736C3270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18D7F6F0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норматив компенсации (удешевления) фактических расходов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</w:t>
      </w:r>
      <w:r>
        <w:rPr>
          <w:rFonts w:ascii="Liberation Serif" w:hAnsi="Liberation Serif"/>
          <w:sz w:val="28"/>
          <w:szCs w:val="28"/>
        </w:rPr>
        <w:t xml:space="preserve">предоставление питания обучающихся 5–11 классов общеобразовательных учреждений (за исключением категорий обучающихся, перечисленных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пунктах 1, 2 настоящего постановления) за счет средств местного бюджета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размере 32 рублей 54 копеек на одного питающег</w:t>
      </w:r>
      <w:r>
        <w:rPr>
          <w:rFonts w:ascii="Liberation Serif" w:hAnsi="Liberation Serif"/>
          <w:sz w:val="28"/>
          <w:szCs w:val="28"/>
        </w:rPr>
        <w:t>ося в день;</w:t>
      </w:r>
    </w:p>
    <w:p w14:paraId="30291F98" w14:textId="77777777" w:rsidR="00391193" w:rsidRDefault="00AE68B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родительскую плату за питание обучающихся 5–11 классов общеобразовательных учреждений в размере 113 рублей 00 копеек в день (внесение денежных средств за питание обучающихся и оплату комиссии </w:t>
      </w:r>
      <w:r>
        <w:rPr>
          <w:rFonts w:ascii="Liberation Serif" w:hAnsi="Liberation Serif"/>
          <w:sz w:val="28"/>
          <w:szCs w:val="28"/>
        </w:rPr>
        <w:lastRenderedPageBreak/>
        <w:t>осуществляют родители (законные представители) обуча</w:t>
      </w:r>
      <w:r>
        <w:rPr>
          <w:rFonts w:ascii="Liberation Serif" w:hAnsi="Liberation Serif"/>
          <w:sz w:val="28"/>
          <w:szCs w:val="28"/>
        </w:rPr>
        <w:t>ющихся ежемесячно до 17 числа).</w:t>
      </w:r>
    </w:p>
    <w:p w14:paraId="34ADCBDB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Муниципальному казенному учреждению «Управление образования городского округа Верхняя Пышма» обеспечить размещение информации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персональных данных родителя (законного представителя) и ребенка, сведений о назначении меры</w:t>
      </w:r>
      <w:r>
        <w:rPr>
          <w:rFonts w:ascii="Liberation Serif" w:hAnsi="Liberation Serif"/>
          <w:sz w:val="28"/>
          <w:szCs w:val="28"/>
        </w:rPr>
        <w:t xml:space="preserve"> социальной защиты (поддержки) в ЕГИССО.</w:t>
      </w:r>
    </w:p>
    <w:p w14:paraId="0A726EE6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Признать утратившим силу постановление администрации городского округа Верхняя Пышма от 01.09.2025 № 1153 «Об организации питания обучающихся муниципальных общеобразовательных учреждений городского округа Верхняя</w:t>
      </w:r>
      <w:r>
        <w:rPr>
          <w:rFonts w:ascii="Liberation Serif" w:hAnsi="Liberation Serif"/>
          <w:sz w:val="28"/>
          <w:szCs w:val="28"/>
        </w:rPr>
        <w:t xml:space="preserve"> Пышма».</w:t>
      </w:r>
    </w:p>
    <w:p w14:paraId="631514F7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заместителя главы администрации по социальным вопросам городского округа Верхняя Пышма Карпова Д.Г.</w:t>
      </w:r>
    </w:p>
    <w:p w14:paraId="3AD23666" w14:textId="77777777" w:rsidR="00391193" w:rsidRDefault="00AE68B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</w:t>
      </w:r>
      <w:r>
        <w:rPr>
          <w:rFonts w:ascii="Liberation Serif" w:hAnsi="Liberation Serif"/>
          <w:sz w:val="28"/>
          <w:szCs w:val="28"/>
        </w:rPr>
        <w:t>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391193" w14:paraId="24D4E929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7DCBC3" w14:textId="77777777" w:rsidR="00391193" w:rsidRDefault="00391193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DFEB01C" w14:textId="77777777" w:rsidR="00391193" w:rsidRDefault="00391193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EB70BD2" w14:textId="77777777" w:rsidR="00391193" w:rsidRDefault="00AE68B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4D557A" w14:textId="77777777" w:rsidR="00391193" w:rsidRDefault="00AE68B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7019A72" w14:textId="77777777" w:rsidR="00391193" w:rsidRDefault="00391193">
      <w:pPr>
        <w:pStyle w:val="ConsNormal"/>
        <w:widowControl/>
        <w:ind w:firstLine="0"/>
        <w:rPr>
          <w:rFonts w:ascii="Liberation Serif" w:hAnsi="Liberation Serif"/>
        </w:rPr>
      </w:pPr>
    </w:p>
    <w:sectPr w:rsidR="00391193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FD7B7" w14:textId="77777777" w:rsidR="00AE68B0" w:rsidRDefault="00AE68B0">
      <w:r>
        <w:separator/>
      </w:r>
    </w:p>
  </w:endnote>
  <w:endnote w:type="continuationSeparator" w:id="0">
    <w:p w14:paraId="49A0C967" w14:textId="77777777" w:rsidR="00AE68B0" w:rsidRDefault="00AE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F575" w14:textId="77777777" w:rsidR="00AE68B0" w:rsidRDefault="00AE68B0">
      <w:r>
        <w:rPr>
          <w:color w:val="000000"/>
        </w:rPr>
        <w:separator/>
      </w:r>
    </w:p>
  </w:footnote>
  <w:footnote w:type="continuationSeparator" w:id="0">
    <w:p w14:paraId="4AFFD6B4" w14:textId="77777777" w:rsidR="00AE68B0" w:rsidRDefault="00AE6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94A9D" w14:textId="77777777" w:rsidR="008D6118" w:rsidRDefault="00AE68B0">
    <w:pPr>
      <w:pStyle w:val="a3"/>
      <w:jc w:val="center"/>
    </w:pPr>
  </w:p>
  <w:p w14:paraId="57305275" w14:textId="77777777" w:rsidR="008D6118" w:rsidRDefault="00AE68B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91193"/>
    <w:rsid w:val="00391193"/>
    <w:rsid w:val="0088200B"/>
    <w:rsid w:val="00AE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4E431"/>
  <w15:docId w15:val="{5FB6A055-2017-4D7A-929F-11F59E531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1744</Words>
  <Characters>9946</Characters>
  <Application>Microsoft Office Word</Application>
  <DocSecurity>0</DocSecurity>
  <Lines>82</Lines>
  <Paragraphs>23</Paragraphs>
  <ScaleCrop>false</ScaleCrop>
  <Company/>
  <LinksUpToDate>false</LinksUpToDate>
  <CharactersWithSpaces>11667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2026-09-02T10:24:00Z</cp:lastPrinted>
  <dcterms:created xsi:type="dcterms:W3CDTF">2026-09-08T13:50:00Z</dcterms:created>
  <dcterms:modified xsi:type="dcterms:W3CDTF">2026-09-08T13:50:00Z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