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4967B" w14:textId="77777777" w:rsidR="008334F3" w:rsidRDefault="00780CF2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8334F3" w14:paraId="3F6905C9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1DD5E3" w14:textId="77777777" w:rsidR="008334F3" w:rsidRDefault="008334F3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64A319D6" w14:textId="77777777" w:rsidR="008334F3" w:rsidRDefault="008334F3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602325AB" w14:textId="77777777" w:rsidR="008334F3" w:rsidRDefault="008334F3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8334F3" w14:paraId="063FB342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0FC2BE" w14:textId="77777777" w:rsidR="008334F3" w:rsidRDefault="00780CF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66AEBAE1" w14:textId="77777777" w:rsidR="008334F3" w:rsidRDefault="00780CF2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58442AFE" w14:textId="77777777" w:rsidR="008334F3" w:rsidRDefault="00780CF2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A3249A2" w14:textId="77777777" w:rsidR="008334F3" w:rsidRDefault="00780CF2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740F808" wp14:editId="72782C03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87C985B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8334F3" w14:paraId="254AE27D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4CC9190" w14:textId="77777777" w:rsidR="008334F3" w:rsidRDefault="00780CF2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6F9300E" w14:textId="77777777" w:rsidR="008334F3" w:rsidRDefault="00780CF2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14.09.2026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0B574C2" w14:textId="77777777" w:rsidR="008334F3" w:rsidRDefault="00780CF2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C4D10FE" w14:textId="77777777" w:rsidR="008334F3" w:rsidRDefault="00780CF2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1356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391A3F0" w14:textId="77777777" w:rsidR="008334F3" w:rsidRDefault="00780CF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8334F3" w14:paraId="5316CA26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DFA702" w14:textId="77777777" w:rsidR="008334F3" w:rsidRDefault="008334F3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8334F3" w14:paraId="26B3739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55E627" w14:textId="77777777" w:rsidR="008334F3" w:rsidRDefault="00780CF2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66B318B" w14:textId="77777777" w:rsidR="008334F3" w:rsidRDefault="008334F3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0958975D" w14:textId="77777777" w:rsidR="008334F3" w:rsidRDefault="008334F3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8334F3" w14:paraId="14E86A02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677460" w14:textId="77777777" w:rsidR="008334F3" w:rsidRDefault="00780CF2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подготовке внесения изменений в документацию по планировке территории «Проект планировки и межевания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территории на земельном участке площадью 295132 </w:t>
            </w:r>
            <w:proofErr w:type="spellStart"/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кв.м</w:t>
            </w:r>
            <w:proofErr w:type="spellEnd"/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., расположенном в г. Верхняя Пышма Свердловской области в границах улиц Свердлова - Орджоникидзе - Октябрьской - Александра Козицына - Красноармейской - Спицына - Кривоусова, включая восточную сторону ул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. Октябрьской и южную сторону ул. Александра Козицына»</w:t>
            </w:r>
          </w:p>
        </w:tc>
      </w:tr>
      <w:tr w:rsidR="008334F3" w14:paraId="2E11F052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378E1E" w14:textId="77777777" w:rsidR="008334F3" w:rsidRDefault="008334F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7553E1FF" w14:textId="77777777" w:rsidR="008334F3" w:rsidRDefault="008334F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13D36DC" w14:textId="77777777" w:rsidR="008334F3" w:rsidRDefault="00780CF2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Руководствуясь частью 1 статьи 45, частью 1 статьи 46 Градостроительного кодекса Российской Федерации, пунктом 19 части 7 статьи 25 Устава городского округа Верхняя Пышма Свердловской области, Гене</w:t>
      </w:r>
      <w:r>
        <w:rPr>
          <w:rFonts w:ascii="Liberation Serif" w:hAnsi="Liberation Serif"/>
          <w:sz w:val="28"/>
          <w:szCs w:val="28"/>
        </w:rPr>
        <w:t>ральным планом городского округа Верхняя Пышма, утвержденным Решением Думы городского округа Верхняя Пышма от 26.02.2010 № 16/1, пунктом 14.1 Административного регламента предоставления муниципальной услуги «Подготовка и утверждение документации по планиро</w:t>
      </w:r>
      <w:r>
        <w:rPr>
          <w:rFonts w:ascii="Liberation Serif" w:hAnsi="Liberation Serif"/>
          <w:sz w:val="28"/>
          <w:szCs w:val="28"/>
        </w:rPr>
        <w:t xml:space="preserve">вке территории», утвержденного постановлением администрации городского округа Верхняя Пышма от 30.12.2022 № 1657, </w:t>
      </w:r>
      <w:r>
        <w:rPr>
          <w:rFonts w:ascii="Liberation Serif" w:hAnsi="Liberation Serif" w:cs="Liberation Serif"/>
          <w:sz w:val="28"/>
          <w:szCs w:val="28"/>
        </w:rPr>
        <w:t>в целях обеспечения устойчивого развития территорий, в том числе выделения элементов планировочной структуры, установления границ земельных уч</w:t>
      </w:r>
      <w:r>
        <w:rPr>
          <w:rFonts w:ascii="Liberation Serif" w:hAnsi="Liberation Serif" w:cs="Liberation Serif"/>
          <w:sz w:val="28"/>
          <w:szCs w:val="28"/>
        </w:rPr>
        <w:t>астков, установления границ зон планируемого размещения объектов капитального строительства</w:t>
      </w:r>
      <w:r>
        <w:rPr>
          <w:rFonts w:ascii="Liberation Serif" w:hAnsi="Liberation Serif"/>
          <w:sz w:val="28"/>
          <w:szCs w:val="28"/>
        </w:rPr>
        <w:t>, Администрация городского округа Верхняя Пышма</w:t>
      </w:r>
    </w:p>
    <w:p w14:paraId="246E4AD3" w14:textId="77777777" w:rsidR="008334F3" w:rsidRDefault="00780CF2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36393D45" w14:textId="77777777" w:rsidR="008334F3" w:rsidRDefault="00780CF2">
      <w:pPr>
        <w:numPr>
          <w:ilvl w:val="0"/>
          <w:numId w:val="2"/>
        </w:numPr>
        <w:ind w:left="0" w:firstLine="709"/>
        <w:jc w:val="both"/>
        <w:textAlignment w:val="auto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>Принять решение о подготовке внесения изменений в документацию по планировке территории «Проект планиро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вки и межевания территории на земельном участке площадью 295132 </w:t>
      </w:r>
      <w:proofErr w:type="spellStart"/>
      <w:r>
        <w:rPr>
          <w:rFonts w:ascii="Liberation Serif" w:eastAsia="Calibri" w:hAnsi="Liberation Serif"/>
          <w:sz w:val="28"/>
          <w:szCs w:val="28"/>
          <w:lang w:eastAsia="en-US"/>
        </w:rPr>
        <w:t>кв.м</w:t>
      </w:r>
      <w:proofErr w:type="spellEnd"/>
      <w:r>
        <w:rPr>
          <w:rFonts w:ascii="Liberation Serif" w:eastAsia="Calibri" w:hAnsi="Liberation Serif"/>
          <w:sz w:val="28"/>
          <w:szCs w:val="28"/>
          <w:lang w:eastAsia="en-US"/>
        </w:rPr>
        <w:t>., расположенном в г. Верхняя Пышма Свердловской области в границах улиц Свердлова - Орджоникидзе - Октябрьской - Александра Козицына - Красноармейской - Спицына - Кривоусова, включая вост</w:t>
      </w:r>
      <w:r>
        <w:rPr>
          <w:rFonts w:ascii="Liberation Serif" w:eastAsia="Calibri" w:hAnsi="Liberation Serif"/>
          <w:sz w:val="28"/>
          <w:szCs w:val="28"/>
          <w:lang w:eastAsia="en-US"/>
        </w:rPr>
        <w:t>очную сторону ул. Октябрьской и южную сторону ул. Александра Козицына» (далее – Проект).</w:t>
      </w:r>
    </w:p>
    <w:p w14:paraId="4CF06362" w14:textId="77777777" w:rsidR="008334F3" w:rsidRDefault="00780CF2">
      <w:pPr>
        <w:numPr>
          <w:ilvl w:val="0"/>
          <w:numId w:val="1"/>
        </w:numPr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Утвердить техническое задание на разработку 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Проекта </w:t>
      </w:r>
      <w:r>
        <w:rPr>
          <w:rFonts w:ascii="Liberation Serif" w:hAnsi="Liberation Serif"/>
          <w:sz w:val="28"/>
          <w:szCs w:val="28"/>
        </w:rPr>
        <w:t>на 7 л. в 1 экз. (прилагается).</w:t>
      </w:r>
    </w:p>
    <w:p w14:paraId="3D218A8E" w14:textId="77777777" w:rsidR="008334F3" w:rsidRDefault="00780CF2">
      <w:pPr>
        <w:pStyle w:val="aa"/>
        <w:numPr>
          <w:ilvl w:val="0"/>
          <w:numId w:val="1"/>
        </w:numPr>
        <w:tabs>
          <w:tab w:val="left" w:pos="1069"/>
        </w:tabs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Муниципальному казенному учреждению «Центр пространственного развития </w:t>
      </w:r>
      <w:r>
        <w:rPr>
          <w:rFonts w:ascii="Liberation Serif" w:hAnsi="Liberation Serif"/>
          <w:sz w:val="28"/>
          <w:szCs w:val="28"/>
        </w:rPr>
        <w:t>городского округа Верхняя Пышма» подготовить и представить в управление архитектуры и градостроительства администрации городского округа Верхняя Пышма выполненный в соответствии с техническим заданием, указанным в пункте 2 настоящего постановления, и требо</w:t>
      </w:r>
      <w:r>
        <w:rPr>
          <w:rFonts w:ascii="Liberation Serif" w:hAnsi="Liberation Serif"/>
          <w:sz w:val="28"/>
          <w:szCs w:val="28"/>
        </w:rPr>
        <w:t>ваниями главы 5 Градостроительного кодекса Российской Федерации Проект в срок до 30.10.2026.</w:t>
      </w:r>
    </w:p>
    <w:p w14:paraId="4ACD4F43" w14:textId="77777777" w:rsidR="008334F3" w:rsidRDefault="00780CF2">
      <w:pPr>
        <w:widowControl w:val="0"/>
        <w:numPr>
          <w:ilvl w:val="0"/>
          <w:numId w:val="1"/>
        </w:numPr>
        <w:ind w:left="0" w:firstLine="709"/>
        <w:jc w:val="both"/>
        <w:textAlignment w:val="auto"/>
      </w:pPr>
      <w:r>
        <w:rPr>
          <w:rFonts w:ascii="Liberation Serif" w:eastAsia="Calibri" w:hAnsi="Liberation Serif"/>
          <w:sz w:val="28"/>
          <w:szCs w:val="28"/>
          <w:lang w:eastAsia="en-US"/>
        </w:rPr>
        <w:t xml:space="preserve">Контроль исполнения настоящего постановления возложить </w:t>
      </w:r>
      <w:r>
        <w:rPr>
          <w:rFonts w:ascii="Liberation Serif" w:eastAsia="Calibri" w:hAnsi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на первого заместителя главы администрации городского округа Верхняя Пышма </w:t>
      </w:r>
      <w:proofErr w:type="spellStart"/>
      <w:r>
        <w:rPr>
          <w:rFonts w:ascii="Liberation Serif" w:eastAsia="Calibri" w:hAnsi="Liberation Serif"/>
          <w:sz w:val="28"/>
          <w:szCs w:val="28"/>
          <w:lang w:eastAsia="en-US"/>
        </w:rPr>
        <w:t>Барменкова</w:t>
      </w:r>
      <w:proofErr w:type="spellEnd"/>
      <w:r>
        <w:rPr>
          <w:rFonts w:ascii="Liberation Serif" w:eastAsia="Calibri" w:hAnsi="Liberation Serif"/>
          <w:sz w:val="28"/>
          <w:szCs w:val="28"/>
          <w:lang w:eastAsia="en-US"/>
        </w:rPr>
        <w:t xml:space="preserve"> С.А.</w:t>
      </w:r>
    </w:p>
    <w:p w14:paraId="4166A9D6" w14:textId="77777777" w:rsidR="008334F3" w:rsidRDefault="00780CF2">
      <w:pPr>
        <w:widowControl w:val="0"/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официальном интернет-портале правовой информации городского округа Верхняя Пышма (www.верхняяпышма-право.рф), на официальном сайте городского округа Верхняя Пышма (www.movp.ru) в разделе «Г</w:t>
      </w:r>
      <w:r>
        <w:rPr>
          <w:rFonts w:ascii="Liberation Serif" w:hAnsi="Liberation Serif"/>
          <w:sz w:val="28"/>
          <w:szCs w:val="28"/>
        </w:rPr>
        <w:t>радостроительство и землепользование» - «Проекты планировок и проекты межевания» – «Проекты планировок и проекты межевания территорий».</w:t>
      </w:r>
    </w:p>
    <w:p w14:paraId="1A8E512F" w14:textId="77777777" w:rsidR="008334F3" w:rsidRDefault="008334F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60CD34C4" w14:textId="77777777" w:rsidR="008334F3" w:rsidRDefault="008334F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8334F3" w14:paraId="1B16C64C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B6E21FD" w14:textId="77777777" w:rsidR="008334F3" w:rsidRDefault="00780CF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B1AB823" w14:textId="77777777" w:rsidR="008334F3" w:rsidRDefault="00780CF2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53C21232" w14:textId="77777777" w:rsidR="008334F3" w:rsidRDefault="008334F3">
      <w:pPr>
        <w:pStyle w:val="ConsNormal"/>
        <w:widowControl/>
        <w:ind w:firstLine="0"/>
        <w:rPr>
          <w:rFonts w:ascii="Liberation Serif" w:hAnsi="Liberation Serif"/>
        </w:rPr>
      </w:pPr>
    </w:p>
    <w:sectPr w:rsidR="008334F3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3E9B68" w14:textId="77777777" w:rsidR="00780CF2" w:rsidRDefault="00780CF2">
      <w:r>
        <w:separator/>
      </w:r>
    </w:p>
  </w:endnote>
  <w:endnote w:type="continuationSeparator" w:id="0">
    <w:p w14:paraId="46C996A1" w14:textId="77777777" w:rsidR="00780CF2" w:rsidRDefault="00780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717C84" w14:textId="77777777" w:rsidR="00780CF2" w:rsidRDefault="00780CF2">
      <w:r>
        <w:rPr>
          <w:color w:val="000000"/>
        </w:rPr>
        <w:separator/>
      </w:r>
    </w:p>
  </w:footnote>
  <w:footnote w:type="continuationSeparator" w:id="0">
    <w:p w14:paraId="54BA549B" w14:textId="77777777" w:rsidR="00780CF2" w:rsidRDefault="00780C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A8C49" w14:textId="77777777" w:rsidR="003E4516" w:rsidRDefault="00780CF2">
    <w:pPr>
      <w:pStyle w:val="a3"/>
      <w:jc w:val="center"/>
    </w:pPr>
  </w:p>
  <w:p w14:paraId="5EB4D650" w14:textId="77777777" w:rsidR="003E4516" w:rsidRDefault="00780CF2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6511EF"/>
    <w:multiLevelType w:val="multilevel"/>
    <w:tmpl w:val="4532F9B4"/>
    <w:lvl w:ilvl="0">
      <w:start w:val="1"/>
      <w:numFmt w:val="decimal"/>
      <w:suff w:val="space"/>
      <w:lvlText w:val="%1."/>
      <w:lvlJc w:val="left"/>
      <w:pPr>
        <w:ind w:left="1429" w:hanging="360"/>
      </w:pPr>
      <w:rPr>
        <w:rFonts w:ascii="Liberation Serif" w:hAnsi="Liberation Serif" w:cs="Liberation Serif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334F3"/>
    <w:rsid w:val="00780CF2"/>
    <w:rsid w:val="008334F3"/>
    <w:rsid w:val="00BF2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5E02B"/>
  <w15:docId w15:val="{BDCA723B-6A13-4B3E-85CD-2A4180167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spacing w:after="160" w:line="244" w:lineRule="auto"/>
      <w:ind w:left="720"/>
      <w:textAlignment w:val="auto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436</Words>
  <Characters>2490</Characters>
  <Application>Microsoft Office Word</Application>
  <DocSecurity>0</DocSecurity>
  <Lines>20</Lines>
  <Paragraphs>5</Paragraphs>
  <ScaleCrop>false</ScaleCrop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2026-09-10T12:20:00Z</cp:lastPrinted>
  <dcterms:created xsi:type="dcterms:W3CDTF">2026-09-14T12:12:00Z</dcterms:created>
  <dcterms:modified xsi:type="dcterms:W3CDTF">2026-09-14T12:12:00Z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