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E717B" w14:textId="77777777" w:rsidR="007C0A5F" w:rsidRDefault="0084314F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7C0A5F" w14:paraId="7904130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47FA2" w14:textId="77777777" w:rsidR="007C0A5F" w:rsidRDefault="007C0A5F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8D13EBF" w14:textId="77777777" w:rsidR="007C0A5F" w:rsidRDefault="007C0A5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E60F782" w14:textId="77777777" w:rsidR="007C0A5F" w:rsidRDefault="007C0A5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7C0A5F" w14:paraId="750C657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C28AD" w14:textId="77777777" w:rsidR="007C0A5F" w:rsidRDefault="0084314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69142FF" w14:textId="77777777" w:rsidR="007C0A5F" w:rsidRDefault="0084314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DC41BC8" w14:textId="77777777" w:rsidR="007C0A5F" w:rsidRDefault="0084314F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76ABE1F" w14:textId="77777777" w:rsidR="007C0A5F" w:rsidRDefault="0084314F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C10251" wp14:editId="4982ADF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B8FBB5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C0A5F" w14:paraId="473D2F1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9DFEB1" w14:textId="77777777" w:rsidR="007C0A5F" w:rsidRDefault="0084314F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40B26F" w14:textId="77777777" w:rsidR="007C0A5F" w:rsidRDefault="0084314F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09EF9D" w14:textId="77777777" w:rsidR="007C0A5F" w:rsidRDefault="0084314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3A4914" w14:textId="77777777" w:rsidR="007C0A5F" w:rsidRDefault="0084314F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1358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127C74" w14:textId="77777777" w:rsidR="007C0A5F" w:rsidRDefault="0084314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C0A5F" w14:paraId="1B0A0C40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4E4CB" w14:textId="77777777" w:rsidR="007C0A5F" w:rsidRDefault="007C0A5F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C0A5F" w14:paraId="35CBAC5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4B82F" w14:textId="77777777" w:rsidR="007C0A5F" w:rsidRDefault="0084314F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D9AC11C" w14:textId="77777777" w:rsidR="007C0A5F" w:rsidRDefault="007C0A5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4EF2784" w14:textId="77777777" w:rsidR="007C0A5F" w:rsidRDefault="007C0A5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C0A5F" w14:paraId="46661C9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FB16A" w14:textId="77777777" w:rsidR="007C0A5F" w:rsidRDefault="0084314F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санитарной уборки на территории городского округа Верхняя Пышма</w:t>
            </w:r>
          </w:p>
        </w:tc>
      </w:tr>
      <w:tr w:rsidR="007C0A5F" w14:paraId="7E7CF53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42BC4" w14:textId="77777777" w:rsidR="007C0A5F" w:rsidRDefault="007C0A5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BEFE6A7" w14:textId="77777777" w:rsidR="007C0A5F" w:rsidRDefault="007C0A5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D707674" w14:textId="77777777" w:rsidR="007C0A5F" w:rsidRDefault="0084314F">
            <w:pPr>
              <w:ind w:right="124" w:firstLine="709"/>
              <w:jc w:val="both"/>
              <w:textAlignment w:val="auto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 целях создания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благоприятных условий для жизни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 xml:space="preserve">населения городского округа Верхняя Пышма, в соответствии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со статьей 8 Федерального закона от 24 июня 1998 года № 89-ФЗ «Об отходах производства и потребления»,</w:t>
            </w:r>
            <w:r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 xml:space="preserve"> со статьями 10, 11 Ф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едерального закона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от 30 марта 1999 года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№ 52-ФЗ «О санитарно-эпидемиологическом благополучии населения»,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со статьей 7 Федерального закона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от 10 января 2002 года № 7-ФЗ «Об охране окружающей среды», пунктом 11, 25 части 1 статьи 16 Федерального закона от 06 октября 2003 года № 131-ФЗ «Об общих </w:t>
            </w:r>
            <w:r>
              <w:rPr>
                <w:rFonts w:ascii="Liberation Serif" w:hAnsi="Liberation Serif"/>
                <w:sz w:val="28"/>
                <w:szCs w:val="28"/>
              </w:rPr>
              <w:t>принципах организации местного самоуправления в Российской Федерации», на основании распоряжения Правительства Свердловской области от 13.03.2026 № 1582-РП «О проведении осенних мероприятий по санитарной очистке территорий городов и иных населенных пунктов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расположенных на территории Свердловской области в 2026 году», СанПин 2.1.3684-21 «Санитарно-эпидемиологические требования к содержанию территорий городских и сельских поселений, к водным объектам, питьевой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воде и питьевому водоснабжению, атмосферному в</w:t>
            </w:r>
            <w:r>
              <w:rPr>
                <w:rFonts w:ascii="Liberation Serif" w:hAnsi="Liberation Serif"/>
                <w:sz w:val="28"/>
                <w:szCs w:val="28"/>
              </w:rPr>
              <w:t>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Правилами благоустройства, обеспечения санитарного содержания территорий, обра</w:t>
            </w:r>
            <w:r>
              <w:rPr>
                <w:rFonts w:ascii="Liberation Serif" w:hAnsi="Liberation Serif"/>
                <w:sz w:val="28"/>
                <w:szCs w:val="28"/>
              </w:rPr>
              <w:t>щения с бытовыми отходами в городском округе Верхняя Пышма, утвержденными Решением Думы  городского округа Верхняя Пышма от 21.12.2017 № 67/11, (далее – Правила благоустройства) руководствуясь пунктом 11 части 1 статьи 6 Устава городского округа Верхняя Пы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шма Свердловской области, Администрация городского округа Верхняя Пышма </w:t>
            </w:r>
          </w:p>
        </w:tc>
      </w:tr>
    </w:tbl>
    <w:p w14:paraId="1AD7235B" w14:textId="77777777" w:rsidR="007C0A5F" w:rsidRDefault="0084314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A7429B5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lastRenderedPageBreak/>
        <w:t xml:space="preserve">1. Произвести массовую санитарную уборку территории городского округа Верхняя Пышма в период с 15 сентября 2026 года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по 15 октября 2026 года.</w:t>
      </w:r>
    </w:p>
    <w:p w14:paraId="6570E1D0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2. Утвердить </w:t>
      </w:r>
      <w:r>
        <w:rPr>
          <w:rFonts w:ascii="Liberation Serif" w:hAnsi="Liberation Serif"/>
          <w:sz w:val="28"/>
          <w:szCs w:val="26"/>
        </w:rPr>
        <w:t>прилагаемые:</w:t>
      </w:r>
    </w:p>
    <w:p w14:paraId="3693D955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1) План-задание по санитарной уборке городских территорий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от сезонного мусора (далее – план-задание);</w:t>
      </w:r>
    </w:p>
    <w:p w14:paraId="61055384" w14:textId="77777777" w:rsidR="007C0A5F" w:rsidRDefault="0084314F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6"/>
        </w:rPr>
        <w:t xml:space="preserve">2) Состав комиссии по приемке территорий городского округа Верхняя Пышма после </w:t>
      </w:r>
      <w:r>
        <w:rPr>
          <w:rFonts w:ascii="Liberation Serif" w:hAnsi="Liberation Serif" w:cs="Liberation Serif"/>
          <w:sz w:val="28"/>
          <w:szCs w:val="26"/>
        </w:rPr>
        <w:t>санитарной уборки.</w:t>
      </w:r>
    </w:p>
    <w:p w14:paraId="2461CD4A" w14:textId="77777777" w:rsidR="007C0A5F" w:rsidRDefault="0084314F">
      <w:pPr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6"/>
        </w:rPr>
        <w:t>3. Рекомендовать руководителям предприятий</w:t>
      </w:r>
      <w:r>
        <w:rPr>
          <w:rFonts w:ascii="Liberation Serif" w:hAnsi="Liberation Serif" w:cs="Liberation Serif"/>
          <w:sz w:val="28"/>
          <w:szCs w:val="26"/>
        </w:rPr>
        <w:t xml:space="preserve">, организаций, учреждений, расположенных </w:t>
      </w:r>
      <w:r>
        <w:rPr>
          <w:rFonts w:ascii="Liberation Serif" w:hAnsi="Liberation Serif" w:cs="Liberation Serif"/>
          <w:sz w:val="28"/>
          <w:szCs w:val="28"/>
        </w:rPr>
        <w:t>на территории городского округа Верхняя Пышма, независимо от форм собственности:</w:t>
      </w:r>
    </w:p>
    <w:p w14:paraId="570D5DA8" w14:textId="77777777" w:rsidR="007C0A5F" w:rsidRDefault="0084314F">
      <w:pPr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6"/>
        </w:rPr>
        <w:t>1) в срок до 15 сентября 2026 года предоставить</w:t>
      </w:r>
      <w:r>
        <w:rPr>
          <w:rFonts w:ascii="Liberation Serif" w:hAnsi="Liberation Serif"/>
          <w:sz w:val="28"/>
          <w:szCs w:val="26"/>
        </w:rPr>
        <w:t xml:space="preserve"> посредством электронной почты </w:t>
      </w:r>
      <w:r>
        <w:rPr>
          <w:rFonts w:ascii="Liberation Serif" w:hAnsi="Liberation Serif"/>
          <w:sz w:val="28"/>
          <w:szCs w:val="26"/>
          <w:lang w:val="en-US"/>
        </w:rPr>
        <w:t>comfort</w:t>
      </w:r>
      <w:r>
        <w:rPr>
          <w:rFonts w:ascii="Liberation Serif" w:hAnsi="Liberation Serif"/>
          <w:sz w:val="28"/>
          <w:szCs w:val="26"/>
        </w:rPr>
        <w:t>@m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ovp</w:t>
      </w:r>
      <w:proofErr w:type="spellEnd"/>
      <w:r>
        <w:rPr>
          <w:rFonts w:ascii="Liberation Serif" w:hAnsi="Liberation Serif"/>
          <w:sz w:val="28"/>
          <w:szCs w:val="26"/>
        </w:rPr>
        <w:t>.</w:t>
      </w:r>
      <w:proofErr w:type="spellStart"/>
      <w:r>
        <w:rPr>
          <w:rFonts w:ascii="Liberation Serif" w:hAnsi="Liberation Serif"/>
          <w:sz w:val="28"/>
          <w:szCs w:val="26"/>
        </w:rPr>
        <w:t>ru</w:t>
      </w:r>
      <w:proofErr w:type="spellEnd"/>
      <w:r>
        <w:rPr>
          <w:rFonts w:ascii="Liberation Serif" w:hAnsi="Liberation Serif"/>
          <w:sz w:val="28"/>
          <w:szCs w:val="26"/>
        </w:rPr>
        <w:t xml:space="preserve"> в муниципальное казенное учреждение «Упр</w:t>
      </w:r>
      <w:r>
        <w:rPr>
          <w:rFonts w:ascii="Liberation Serif" w:hAnsi="Liberation Serif"/>
          <w:sz w:val="28"/>
          <w:szCs w:val="26"/>
        </w:rPr>
        <w:t xml:space="preserve">авление жилищно-коммунального хозяйства городского округа Верхняя Пышма» копии приказов о назначении лиц, ответственных за уборку территории, графики проведения уборки; </w:t>
      </w:r>
    </w:p>
    <w:p w14:paraId="36CEE4B4" w14:textId="77777777" w:rsidR="007C0A5F" w:rsidRDefault="0084314F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6"/>
        </w:rPr>
        <w:t>2) в период с 15 сентября 2026 года по 15 октября 2026 года организовать уборку и выво</w:t>
      </w:r>
      <w:r>
        <w:rPr>
          <w:rFonts w:ascii="Liberation Serif" w:hAnsi="Liberation Serif"/>
          <w:sz w:val="28"/>
          <w:szCs w:val="26"/>
        </w:rPr>
        <w:t xml:space="preserve">з мусора с отведенных и прилегающих территорий в соответствии с планом-заданием (с информированием в муниципальное казенное учреждение «Управление жилищно-коммунального хозяйства городского округа Верхняя Пышма» о проведенной работе с указанием количества </w:t>
      </w:r>
      <w:r>
        <w:rPr>
          <w:rFonts w:ascii="Liberation Serif" w:hAnsi="Liberation Serif"/>
          <w:sz w:val="28"/>
          <w:szCs w:val="26"/>
        </w:rPr>
        <w:t>собранного мусора в м</w:t>
      </w:r>
      <w:r>
        <w:rPr>
          <w:rFonts w:ascii="Liberation Serif" w:hAnsi="Liberation Serif"/>
          <w:sz w:val="28"/>
          <w:szCs w:val="26"/>
          <w:vertAlign w:val="superscript"/>
        </w:rPr>
        <w:t>3,</w:t>
      </w:r>
      <w:r>
        <w:rPr>
          <w:rFonts w:ascii="Liberation Serif" w:hAnsi="Liberation Serif"/>
          <w:sz w:val="28"/>
          <w:szCs w:val="26"/>
        </w:rPr>
        <w:t xml:space="preserve"> и предоставлением сведений о заключенных договорах на услуги по вывозу мусора).</w:t>
      </w:r>
    </w:p>
    <w:p w14:paraId="3A288BBB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3) в срок до 20 октября 2026 года произвести обрезку крон деревьев и кустарников, расположенных на территории городского округа Верхняя Пышма, уборку и </w:t>
      </w:r>
      <w:r>
        <w:rPr>
          <w:rFonts w:ascii="Liberation Serif" w:hAnsi="Liberation Serif"/>
          <w:sz w:val="28"/>
          <w:szCs w:val="26"/>
        </w:rPr>
        <w:t>подготовку к зиме цветников и газонов, произвести посадку деревьев.</w:t>
      </w:r>
    </w:p>
    <w:p w14:paraId="40856391" w14:textId="77777777" w:rsidR="007C0A5F" w:rsidRDefault="0084314F">
      <w:pPr>
        <w:ind w:firstLine="708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4. Для вывоза собранного мусора обратиться к региональному оператору   АО «Спецавтобаза» или к организациям, имеющим соответствующую лицензию.</w:t>
      </w:r>
    </w:p>
    <w:p w14:paraId="58499B53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5. Рекомендовать населению </w:t>
      </w:r>
      <w:r>
        <w:rPr>
          <w:rFonts w:ascii="Liberation Serif" w:hAnsi="Liberation Serif"/>
          <w:sz w:val="28"/>
          <w:szCs w:val="26"/>
        </w:rPr>
        <w:t xml:space="preserve">городского округа Верхняя Пышма, проживающему в индивидуальных жилых домах, произвести уборку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в границах отведенной и прилегающей территорий.</w:t>
      </w:r>
    </w:p>
    <w:p w14:paraId="1AD89D57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6. Рекомендовать территориальным общественным самоуправлениям (далее – ТОС) «Центральный», «Металлург», «Пионерск</w:t>
      </w:r>
      <w:r>
        <w:rPr>
          <w:rFonts w:ascii="Liberation Serif" w:hAnsi="Liberation Serif"/>
          <w:sz w:val="28"/>
          <w:szCs w:val="26"/>
        </w:rPr>
        <w:t>ий», «Первый», «Лесной», «Содружество», «Улица Сыромолотова» произвести уборку в границах установленной территории ТОС, проезжей части автодорог в ее пределах, прилегающей к ней территории.</w:t>
      </w:r>
    </w:p>
    <w:p w14:paraId="0318D273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7. Рекомендовать владельцам гаражно-строительных кооперативов, авт</w:t>
      </w:r>
      <w:r>
        <w:rPr>
          <w:rFonts w:ascii="Liberation Serif" w:hAnsi="Liberation Serif"/>
          <w:sz w:val="28"/>
          <w:szCs w:val="26"/>
        </w:rPr>
        <w:t>остоянок, парковок, садоводческих товариществ произвести уборку отведенной и прилегающей территорий:</w:t>
      </w:r>
    </w:p>
    <w:p w14:paraId="6A4E2FF6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расположенных вблизи жилой застройки в границах 15-метровой зоны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от ограждения объекта, включая подъездные пути;</w:t>
      </w:r>
    </w:p>
    <w:p w14:paraId="5492D453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расположенных на общих территориях муници</w:t>
      </w:r>
      <w:r>
        <w:rPr>
          <w:rFonts w:ascii="Liberation Serif" w:hAnsi="Liberation Serif"/>
          <w:sz w:val="28"/>
          <w:szCs w:val="26"/>
        </w:rPr>
        <w:t xml:space="preserve">пального образования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в пределах 50 метров по периметру.</w:t>
      </w:r>
    </w:p>
    <w:p w14:paraId="1FE84A79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lastRenderedPageBreak/>
        <w:t>8. Рекомендовать собственникам и арендаторам предприятий торговли, общественного питания и бытового обслуживания населения произвести уборку территории:</w:t>
      </w:r>
    </w:p>
    <w:p w14:paraId="2D7DC106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по длине – на длину здания плюс половина санит</w:t>
      </w:r>
      <w:r>
        <w:rPr>
          <w:rFonts w:ascii="Liberation Serif" w:hAnsi="Liberation Serif"/>
          <w:sz w:val="28"/>
          <w:szCs w:val="26"/>
        </w:rPr>
        <w:t xml:space="preserve">арного разрыва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с соседними зданиями, в случае отсутствия соседних зданий – на длину здания плюс две ширины здания;</w:t>
      </w:r>
    </w:p>
    <w:p w14:paraId="4C62DE71" w14:textId="77777777" w:rsidR="007C0A5F" w:rsidRDefault="0084314F">
      <w:pPr>
        <w:ind w:firstLine="708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 по ширине – от фасада здания до бордюра проезжей части, расположенного не далее 25 м от фасада здания;</w:t>
      </w:r>
    </w:p>
    <w:p w14:paraId="07FC7809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при наличии местного проезда (в том </w:t>
      </w:r>
      <w:r>
        <w:rPr>
          <w:rFonts w:ascii="Liberation Serif" w:hAnsi="Liberation Serif"/>
          <w:sz w:val="28"/>
          <w:szCs w:val="26"/>
        </w:rPr>
        <w:t xml:space="preserve">числе вокруг здания) – до дальнего бордюра проезда; </w:t>
      </w:r>
    </w:p>
    <w:p w14:paraId="7B95A2B8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при наличии ограждения вокруг здания-прилегающую территорию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в пределах 15 м по периметру ограждений;</w:t>
      </w:r>
    </w:p>
    <w:p w14:paraId="3690688D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9. Владельцам нестационарных объектов торговли, общественного питания и бытового обслуживания населен</w:t>
      </w:r>
      <w:r>
        <w:rPr>
          <w:rFonts w:ascii="Liberation Serif" w:hAnsi="Liberation Serif"/>
          <w:sz w:val="28"/>
          <w:szCs w:val="26"/>
        </w:rPr>
        <w:t xml:space="preserve">ия произвести уборку территорий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в радиусе 15 метров от объекта</w:t>
      </w:r>
    </w:p>
    <w:p w14:paraId="5D07BEDD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10. Рекомендовать заказчикам и генеральным подрядчикам объектов строительства произвести уборку прилегающей территории в границах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15-метровой зоны от ограждения объекта, включая подъездные пу</w:t>
      </w:r>
      <w:r>
        <w:rPr>
          <w:rFonts w:ascii="Liberation Serif" w:hAnsi="Liberation Serif"/>
          <w:sz w:val="28"/>
          <w:szCs w:val="26"/>
        </w:rPr>
        <w:t>ти.</w:t>
      </w:r>
    </w:p>
    <w:p w14:paraId="0D3215BB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11. Главам сельских и поселковых администраций городского округа Верхняя Пышма организовать санитарную уборку на подведомственных территориях, определив задания юридическим и физическим лицам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 xml:space="preserve">в соответствии с Правилами благоустройства. </w:t>
      </w:r>
    </w:p>
    <w:p w14:paraId="55785A8F" w14:textId="77777777" w:rsidR="007C0A5F" w:rsidRDefault="0084314F">
      <w:pPr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12. Комиссии п</w:t>
      </w:r>
      <w:r>
        <w:rPr>
          <w:rFonts w:ascii="Liberation Serif" w:hAnsi="Liberation Serif"/>
          <w:sz w:val="28"/>
          <w:szCs w:val="26"/>
        </w:rPr>
        <w:t>о приемке территорий городского округа Верхняя Пышма после санитарной уборки:</w:t>
      </w:r>
    </w:p>
    <w:p w14:paraId="0536FF90" w14:textId="77777777" w:rsidR="007C0A5F" w:rsidRDefault="0084314F">
      <w:pPr>
        <w:keepNext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1) обеспечить контроль исполнения плана-задания путем проведения проверки уборки территорий в еженедельном режиме;</w:t>
      </w:r>
    </w:p>
    <w:p w14:paraId="29F6E219" w14:textId="77777777" w:rsidR="007C0A5F" w:rsidRDefault="0084314F">
      <w:pPr>
        <w:keepNext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2) принять работы по выполнению плана-задания с составлением ак</w:t>
      </w:r>
      <w:r>
        <w:rPr>
          <w:rFonts w:ascii="Liberation Serif" w:hAnsi="Liberation Serif"/>
          <w:sz w:val="28"/>
          <w:szCs w:val="26"/>
        </w:rPr>
        <w:t>та;</w:t>
      </w:r>
    </w:p>
    <w:p w14:paraId="7F4CA80E" w14:textId="77777777" w:rsidR="007C0A5F" w:rsidRDefault="0084314F">
      <w:pPr>
        <w:keepNext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3) представить предложения по поощрению лучших коллективов.</w:t>
      </w:r>
    </w:p>
    <w:p w14:paraId="3AD80C29" w14:textId="77777777" w:rsidR="007C0A5F" w:rsidRDefault="0084314F">
      <w:pPr>
        <w:keepNext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6"/>
        </w:rPr>
        <w:t xml:space="preserve">13.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на первого заместителя главы администрации городского округа Верхняя Пышма </w:t>
      </w:r>
      <w:proofErr w:type="spellStart"/>
      <w:r>
        <w:rPr>
          <w:rFonts w:ascii="Liberation Serif" w:hAnsi="Liberation Serif"/>
          <w:sz w:val="28"/>
          <w:szCs w:val="26"/>
        </w:rPr>
        <w:t>Барменкова</w:t>
      </w:r>
      <w:proofErr w:type="spellEnd"/>
      <w:r>
        <w:rPr>
          <w:rFonts w:ascii="Liberation Serif" w:hAnsi="Liberation Serif"/>
          <w:sz w:val="28"/>
          <w:szCs w:val="26"/>
        </w:rPr>
        <w:t xml:space="preserve"> С.А.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 xml:space="preserve">          14. Опубликовать настоящее пос</w:t>
      </w:r>
      <w:r>
        <w:rPr>
          <w:rFonts w:ascii="Liberation Serif" w:hAnsi="Liberation Serif"/>
          <w:sz w:val="28"/>
          <w:szCs w:val="26"/>
        </w:rPr>
        <w:t xml:space="preserve">тановление в газете «Красное знамя»,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6"/>
          <w:lang w:val="en-US"/>
        </w:rPr>
        <w:t>www</w:t>
      </w:r>
      <w:r>
        <w:rPr>
          <w:rFonts w:ascii="Liberation Serif" w:hAnsi="Liberation Serif"/>
          <w:sz w:val="28"/>
          <w:szCs w:val="26"/>
        </w:rPr>
        <w:t>.movp.ru).</w:t>
      </w:r>
    </w:p>
    <w:p w14:paraId="0D574A1A" w14:textId="77777777" w:rsidR="007C0A5F" w:rsidRDefault="007C0A5F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68C28CAD" w14:textId="77777777" w:rsidR="007C0A5F" w:rsidRDefault="007C0A5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7C0A5F" w14:paraId="402C4244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9BC2C2" w14:textId="77777777" w:rsidR="007C0A5F" w:rsidRDefault="0084314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Глава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8B5443" w14:textId="77777777" w:rsidR="007C0A5F" w:rsidRDefault="0084314F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CF6FFD1" w14:textId="77777777" w:rsidR="007C0A5F" w:rsidRDefault="007C0A5F">
      <w:pPr>
        <w:pStyle w:val="ConsNormal"/>
        <w:widowControl/>
        <w:ind w:firstLine="0"/>
        <w:rPr>
          <w:rFonts w:ascii="Liberation Serif" w:hAnsi="Liberation Serif"/>
        </w:rPr>
      </w:pPr>
    </w:p>
    <w:sectPr w:rsidR="007C0A5F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5E328" w14:textId="77777777" w:rsidR="0084314F" w:rsidRDefault="0084314F">
      <w:r>
        <w:separator/>
      </w:r>
    </w:p>
  </w:endnote>
  <w:endnote w:type="continuationSeparator" w:id="0">
    <w:p w14:paraId="48C11105" w14:textId="77777777" w:rsidR="0084314F" w:rsidRDefault="00843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2718D" w14:textId="77777777" w:rsidR="0084314F" w:rsidRDefault="0084314F">
      <w:r>
        <w:rPr>
          <w:color w:val="000000"/>
        </w:rPr>
        <w:separator/>
      </w:r>
    </w:p>
  </w:footnote>
  <w:footnote w:type="continuationSeparator" w:id="0">
    <w:p w14:paraId="4B2EE15A" w14:textId="77777777" w:rsidR="0084314F" w:rsidRDefault="00843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FC655" w14:textId="77777777" w:rsidR="004D7529" w:rsidRDefault="0084314F">
    <w:pPr>
      <w:pStyle w:val="a3"/>
      <w:jc w:val="center"/>
    </w:pPr>
  </w:p>
  <w:p w14:paraId="13F893B5" w14:textId="77777777" w:rsidR="004D7529" w:rsidRDefault="0084314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C0A5F"/>
    <w:rsid w:val="007C0A5F"/>
    <w:rsid w:val="0084314F"/>
    <w:rsid w:val="0085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F2B7"/>
  <w15:docId w15:val="{374F4B35-C9FE-4DBF-9719-9F331BCD8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946</Words>
  <Characters>5395</Characters>
  <Application>Microsoft Office Word</Application>
  <DocSecurity>0</DocSecurity>
  <Lines>44</Lines>
  <Paragraphs>12</Paragraphs>
  <ScaleCrop>false</ScaleCrop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2026-09-11T10:56:00Z</cp:lastPrinted>
  <dcterms:created xsi:type="dcterms:W3CDTF">2026-09-14T12:11:00Z</dcterms:created>
  <dcterms:modified xsi:type="dcterms:W3CDTF">2026-09-14T12:11:00Z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