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F665" w14:textId="77777777" w:rsidR="00EE5BCD" w:rsidRDefault="001E6D6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87406A" wp14:editId="12BF059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0A611" w14:textId="77777777" w:rsidR="00EE5BCD" w:rsidRDefault="001E6D6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2B5FC3FA" w14:textId="77777777" w:rsidR="00EE5BCD" w:rsidRDefault="001E6D6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3EE1395" w14:textId="77777777" w:rsidR="00EE5BCD" w:rsidRDefault="001E6D6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EE5BCD" w14:paraId="48C6BD9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F71F2BA" w14:textId="77777777" w:rsidR="00EE5BCD" w:rsidRDefault="001E6D6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1799ADE" w14:textId="77777777" w:rsidR="00EE5BCD" w:rsidRDefault="001E6D6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137138F" w14:textId="77777777" w:rsidR="00EE5BCD" w:rsidRDefault="001E6D6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8F637C7" w14:textId="77777777" w:rsidR="00EE5BCD" w:rsidRDefault="001E6D6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1358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B64EE3B" w14:textId="77777777" w:rsidR="00EE5BCD" w:rsidRDefault="00EE5B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7406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E30A611" w14:textId="77777777" w:rsidR="00EE5BCD" w:rsidRDefault="001E6D6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2B5FC3FA" w14:textId="77777777" w:rsidR="00EE5BCD" w:rsidRDefault="001E6D6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3EE1395" w14:textId="77777777" w:rsidR="00EE5BCD" w:rsidRDefault="001E6D6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EE5BCD" w14:paraId="48C6BD9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F71F2BA" w14:textId="77777777" w:rsidR="00EE5BCD" w:rsidRDefault="001E6D6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1799ADE" w14:textId="77777777" w:rsidR="00EE5BCD" w:rsidRDefault="001E6D6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137138F" w14:textId="77777777" w:rsidR="00EE5BCD" w:rsidRDefault="001E6D6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8F637C7" w14:textId="77777777" w:rsidR="00EE5BCD" w:rsidRDefault="001E6D6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1358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B64EE3B" w14:textId="77777777" w:rsidR="00EE5BCD" w:rsidRDefault="00EE5B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5084E04" w14:textId="77777777" w:rsidR="00EE5BCD" w:rsidRDefault="00EE5B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AA5DAAC" w14:textId="77777777" w:rsidR="00EE5BCD" w:rsidRDefault="00EE5B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C2F5E9" w14:textId="77777777" w:rsidR="00EE5BCD" w:rsidRDefault="00EE5B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60EE66" w14:textId="77777777" w:rsidR="00EE5BCD" w:rsidRDefault="00EE5BCD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</w:p>
    <w:p w14:paraId="5AA6712E" w14:textId="77777777" w:rsidR="00EE5BCD" w:rsidRDefault="00EE5BCD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</w:p>
    <w:p w14:paraId="3E50DF68" w14:textId="77777777" w:rsidR="00EE5BCD" w:rsidRDefault="001E6D6F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СОСТАВ КОМИССИИ</w:t>
      </w:r>
    </w:p>
    <w:p w14:paraId="3F976FA0" w14:textId="77777777" w:rsidR="00EE5BCD" w:rsidRDefault="001E6D6F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по приемке территорий городского округа Верхняя Пышма </w:t>
      </w:r>
    </w:p>
    <w:p w14:paraId="2FA2149C" w14:textId="77777777" w:rsidR="00EE5BCD" w:rsidRDefault="001E6D6F">
      <w:pPr>
        <w:widowControl w:val="0"/>
        <w:autoSpaceDE w:val="0"/>
        <w:jc w:val="center"/>
        <w:textAlignment w:val="auto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после санитарной уборки</w:t>
      </w:r>
    </w:p>
    <w:p w14:paraId="77FD6316" w14:textId="77777777" w:rsidR="00EE5BCD" w:rsidRDefault="00EE5BCD">
      <w:pPr>
        <w:widowControl w:val="0"/>
        <w:autoSpaceDE w:val="0"/>
        <w:jc w:val="center"/>
        <w:textAlignment w:val="auto"/>
        <w:rPr>
          <w:rFonts w:ascii="Liberation Serif" w:hAnsi="Liberation Serif"/>
          <w:bCs/>
          <w:sz w:val="28"/>
          <w:szCs w:val="28"/>
        </w:rPr>
      </w:pPr>
    </w:p>
    <w:tbl>
      <w:tblPr>
        <w:tblW w:w="9782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  <w:gridCol w:w="374"/>
        <w:gridCol w:w="6764"/>
      </w:tblGrid>
      <w:tr w:rsidR="00EE5BCD" w14:paraId="5D52CE3C" w14:textId="77777777">
        <w:tblPrEx>
          <w:tblCellMar>
            <w:top w:w="0" w:type="dxa"/>
            <w:bottom w:w="0" w:type="dxa"/>
          </w:tblCellMar>
        </w:tblPrEx>
        <w:trPr>
          <w:trHeight w:val="668"/>
        </w:trPr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2898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Барменков С.А. </w:t>
            </w:r>
          </w:p>
          <w:p w14:paraId="7C5534BE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561F2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  <w:p w14:paraId="741B63BE" w14:textId="77777777" w:rsidR="00EE5BCD" w:rsidRDefault="00EE5BCD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E6057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первый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заместитель главы администрации городского округа Верхняя Пышма, председатель комиссии;</w:t>
            </w:r>
          </w:p>
        </w:tc>
      </w:tr>
      <w:tr w:rsidR="00EE5BCD" w14:paraId="2F41E1E8" w14:textId="77777777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AB76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Шкерин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И.П.           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BBA3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F3A07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директор муниципального казенного учреждения «Управление жилищно-коммунального хозяйства городского округа Верхняя Пышма»,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заместитель председателя комиссии;</w:t>
            </w:r>
          </w:p>
        </w:tc>
      </w:tr>
      <w:tr w:rsidR="00EE5BCD" w14:paraId="49ACBB7A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4013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Балюкова Т.В.</w:t>
            </w:r>
          </w:p>
          <w:p w14:paraId="259AD49F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BA8AF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  <w:p w14:paraId="68E32201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C77CC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начальник муниципального казенного учреждения «Управление образования городского округа Верхняя Пышма»;</w:t>
            </w:r>
          </w:p>
        </w:tc>
      </w:tr>
      <w:tr w:rsidR="00EE5BCD" w14:paraId="78C74A64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12698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Денисов В.Г.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3E93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97CD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главный врач ГАУЗ Свердловской области «Верхнепышминская центральная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городская клиническая больница им. П.Д. Бородина»;</w:t>
            </w:r>
          </w:p>
        </w:tc>
      </w:tr>
      <w:tr w:rsidR="00EE5BCD" w14:paraId="3957B30F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DE401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Ёлкина Е.С.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AFA3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EDFAC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глава Красненской поселковой администрации городского округа Верхняя Пышма; </w:t>
            </w:r>
          </w:p>
        </w:tc>
      </w:tr>
      <w:tr w:rsidR="00EE5BCD" w14:paraId="7F6A95E4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D1DAA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Ермилова О.Е.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7ED14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0EE1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глава Исетской поселковой администрации городского округа Верхняя Пышма;</w:t>
            </w:r>
          </w:p>
        </w:tc>
      </w:tr>
      <w:tr w:rsidR="00EE5BCD" w14:paraId="6C99F339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48F6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Исаева Н.В.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C607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5F161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начальни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к отдела городского хозяйства и охраны окружающей среды Администрации городского округа Верхняя Пышма;</w:t>
            </w:r>
          </w:p>
        </w:tc>
      </w:tr>
      <w:tr w:rsidR="00EE5BCD" w14:paraId="3C7CB086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4BB81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Маринченко Е.А. 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2FFC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B483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главный врач Филиала ФБУЗ «Центр гигиены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и эпидемиологии в Свердловской области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в Орджоникидзевском, Железнодорожном районах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г.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Екатеринбурга, г. Березовский и г. Верхняя Пышма» (по согласованию);</w:t>
            </w:r>
          </w:p>
        </w:tc>
      </w:tr>
      <w:tr w:rsidR="00EE5BCD" w14:paraId="7F9D5482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CE198" w14:textId="77777777" w:rsidR="00EE5BCD" w:rsidRDefault="001E6D6F">
            <w:pPr>
              <w:widowControl w:val="0"/>
              <w:autoSpaceDE w:val="0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Мусина И.С.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740B0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969D1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глава Кедровской поселковой администрации городского округа Верхняя Пышма;</w:t>
            </w:r>
          </w:p>
        </w:tc>
      </w:tr>
      <w:tr w:rsidR="00EE5BCD" w14:paraId="1DE48C97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FFA68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Cs/>
                <w:sz w:val="28"/>
                <w:szCs w:val="28"/>
              </w:rPr>
              <w:t>Невьянцева</w:t>
            </w:r>
            <w:proofErr w:type="spellEnd"/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Т.В.</w:t>
            </w:r>
          </w:p>
          <w:p w14:paraId="4CF6594C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21CC9992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412C2B2A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Новоселов С.В.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BBC7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  <w:p w14:paraId="23B0B31C" w14:textId="77777777" w:rsidR="00EE5BCD" w:rsidRDefault="00EE5BCD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4CD40FA3" w14:textId="77777777" w:rsidR="00EE5BCD" w:rsidRDefault="00EE5BCD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7E68D194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  <w:p w14:paraId="163D1427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D989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глава Мостовской сельской администрации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городского округа Верхняя Пышма;</w:t>
            </w:r>
          </w:p>
          <w:p w14:paraId="2CB82D8B" w14:textId="77777777" w:rsidR="00EE5BCD" w:rsidRDefault="00EE5BCD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30B7FFFE" w14:textId="77777777" w:rsidR="00EE5BCD" w:rsidRDefault="001E6D6F">
            <w:pPr>
              <w:widowControl w:val="0"/>
              <w:autoSpaceDE w:val="0"/>
              <w:jc w:val="both"/>
              <w:textAlignment w:val="auto"/>
            </w:pPr>
            <w:r>
              <w:rPr>
                <w:rFonts w:ascii="Liberation Serif" w:eastAsia="Calibri" w:hAnsi="Liberation Serif" w:cs="Arial"/>
                <w:sz w:val="28"/>
                <w:szCs w:val="28"/>
                <w:shd w:val="clear" w:color="auto" w:fill="FFFFFF"/>
                <w:lang w:eastAsia="en-US"/>
              </w:rPr>
              <w:t xml:space="preserve">начальник 60 ПСО ФПС ГПС Главного управления МЧС России по Свердловской области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(по согласованию);</w:t>
            </w:r>
          </w:p>
        </w:tc>
      </w:tr>
      <w:tr w:rsidR="00EE5BCD" w14:paraId="73EB1449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2441C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Редин А.А.</w:t>
            </w:r>
          </w:p>
          <w:p w14:paraId="602BDC68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0DB373C0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Харина С.В.           </w:t>
            </w:r>
          </w:p>
          <w:p w14:paraId="386C4ACB" w14:textId="77777777" w:rsidR="00EE5BCD" w:rsidRDefault="00EE5BCD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1082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−</w:t>
            </w:r>
          </w:p>
          <w:p w14:paraId="584C1EFF" w14:textId="77777777" w:rsidR="00EE5BCD" w:rsidRDefault="00EE5BCD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</w:p>
          <w:p w14:paraId="7B4DF952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−</w:t>
            </w:r>
          </w:p>
          <w:p w14:paraId="7962B313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DC82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глава Балтымской сельской администрации городского округа Верхняя Пышма; </w:t>
            </w:r>
          </w:p>
          <w:p w14:paraId="032443C4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начальник муниципального казенного учреждения  </w:t>
            </w:r>
          </w:p>
          <w:p w14:paraId="21487632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«Управление культуры городского округа Верхняя Пышма»;</w:t>
            </w:r>
          </w:p>
        </w:tc>
      </w:tr>
      <w:tr w:rsidR="00EE5BCD" w14:paraId="7AC5D0C1" w14:textId="77777777">
        <w:tblPrEx>
          <w:tblCellMar>
            <w:top w:w="0" w:type="dxa"/>
            <w:bottom w:w="0" w:type="dxa"/>
          </w:tblCellMar>
        </w:tblPrEx>
        <w:tc>
          <w:tcPr>
            <w:tcW w:w="2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273D" w14:textId="77777777" w:rsidR="00EE5BCD" w:rsidRDefault="001E6D6F">
            <w:pPr>
              <w:widowControl w:val="0"/>
              <w:autoSpaceDE w:val="0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Талдыкина Д.Е.</w:t>
            </w:r>
          </w:p>
        </w:tc>
        <w:tc>
          <w:tcPr>
            <w:tcW w:w="3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C063B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−</w:t>
            </w:r>
          </w:p>
        </w:tc>
        <w:tc>
          <w:tcPr>
            <w:tcW w:w="6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7F2AD" w14:textId="77777777" w:rsidR="00EE5BCD" w:rsidRDefault="001E6D6F">
            <w:pPr>
              <w:widowControl w:val="0"/>
              <w:autoSpaceDE w:val="0"/>
              <w:jc w:val="both"/>
              <w:textAlignment w:val="auto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специалист отдела эксплуатации межмуниципального центра АО «Спецавтобаза».</w:t>
            </w:r>
          </w:p>
        </w:tc>
      </w:tr>
    </w:tbl>
    <w:p w14:paraId="11E66A43" w14:textId="77777777" w:rsidR="00EE5BCD" w:rsidRDefault="00EE5BC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EE5BC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C9B17" w14:textId="77777777" w:rsidR="001E6D6F" w:rsidRDefault="001E6D6F">
      <w:r>
        <w:separator/>
      </w:r>
    </w:p>
  </w:endnote>
  <w:endnote w:type="continuationSeparator" w:id="0">
    <w:p w14:paraId="5A42089E" w14:textId="77777777" w:rsidR="001E6D6F" w:rsidRDefault="001E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DFEE" w14:textId="77777777" w:rsidR="00EC0930" w:rsidRDefault="001E6D6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46AA8" w14:textId="77777777" w:rsidR="001E6D6F" w:rsidRDefault="001E6D6F">
      <w:r>
        <w:rPr>
          <w:color w:val="000000"/>
        </w:rPr>
        <w:separator/>
      </w:r>
    </w:p>
  </w:footnote>
  <w:footnote w:type="continuationSeparator" w:id="0">
    <w:p w14:paraId="7BDA50A7" w14:textId="77777777" w:rsidR="001E6D6F" w:rsidRDefault="001E6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A29B" w14:textId="77777777" w:rsidR="00EC0930" w:rsidRDefault="001E6D6F">
    <w:pPr>
      <w:pStyle w:val="a3"/>
      <w:jc w:val="center"/>
    </w:pPr>
  </w:p>
  <w:p w14:paraId="20050A19" w14:textId="77777777" w:rsidR="00EC0930" w:rsidRDefault="001E6D6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E5BCD"/>
    <w:rsid w:val="001E6D6F"/>
    <w:rsid w:val="00C929EE"/>
    <w:rsid w:val="00EE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0F6A"/>
  <w15:docId w15:val="{3C7E12E4-F703-459B-8133-DB15F0C08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2026-09-14T04:41:00Z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