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ABE4C" w14:textId="77777777" w:rsidR="00A67502" w:rsidRDefault="006306C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A67502" w14:paraId="69D4329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33CB4" w14:textId="77777777" w:rsidR="00A67502" w:rsidRDefault="00A6750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3ACB016" w14:textId="77777777" w:rsidR="00A67502" w:rsidRDefault="00A675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2EC2F01" w14:textId="77777777" w:rsidR="00A67502" w:rsidRDefault="00A675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A67502" w14:paraId="62C51CA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5ED87" w14:textId="77777777" w:rsidR="00A67502" w:rsidRDefault="006306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49614A1" w14:textId="77777777" w:rsidR="00A67502" w:rsidRDefault="006306C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CA2545C" w14:textId="77777777" w:rsidR="00A67502" w:rsidRDefault="006306C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A8B082B" w14:textId="77777777" w:rsidR="00A67502" w:rsidRDefault="006306C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D01DBCE" wp14:editId="2B5A540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8B95D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67502" w14:paraId="268EBFF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EA2EDB" w14:textId="77777777" w:rsidR="00A67502" w:rsidRDefault="006306C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1453C3" w14:textId="77777777" w:rsidR="00A67502" w:rsidRDefault="006306C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DE2F43" w14:textId="77777777" w:rsidR="00A67502" w:rsidRDefault="006306C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C80BDB" w14:textId="77777777" w:rsidR="00A67502" w:rsidRDefault="006306C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1371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7BCDB1" w14:textId="77777777" w:rsidR="00A67502" w:rsidRDefault="006306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67502" w14:paraId="0BBDA2E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73734" w14:textId="77777777" w:rsidR="00A67502" w:rsidRDefault="00A6750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67502" w14:paraId="74AB49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E552D" w14:textId="77777777" w:rsidR="00A67502" w:rsidRDefault="006306C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7B6651A" w14:textId="77777777" w:rsidR="00A67502" w:rsidRDefault="00A675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B519AC5" w14:textId="77777777" w:rsidR="00A67502" w:rsidRDefault="00A675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67502" w14:paraId="713AEBE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CE2EF" w14:textId="77777777" w:rsidR="00A67502" w:rsidRDefault="006306C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Календарный план официальных физкультурных мероприятий и спортивных мероприятий на 2026 год</w:t>
            </w:r>
          </w:p>
        </w:tc>
      </w:tr>
      <w:tr w:rsidR="00A67502" w14:paraId="464FCCF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9BBA9" w14:textId="77777777" w:rsidR="00A67502" w:rsidRDefault="00A675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213735" w14:textId="77777777" w:rsidR="00A67502" w:rsidRDefault="00A675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E77CC7D" w14:textId="77777777" w:rsidR="00A67502" w:rsidRDefault="006306C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с пунктом 3 статьи 23, подпунктом «а» пункта 5 статьи 9 Федерального закона от 04 декабря 2007 года № 329-ФЗ «О физической культуре и спорте в Российской Федерации», разделом 3 подпрограммы 6 «Развитие физической культуры и спорта в городском </w:t>
      </w:r>
      <w:r>
        <w:rPr>
          <w:rFonts w:ascii="Liberation Serif" w:hAnsi="Liberation Serif"/>
          <w:sz w:val="28"/>
          <w:szCs w:val="28"/>
        </w:rPr>
        <w:t xml:space="preserve">округе Верхняя Пышма до 2027 года» муниципальной программы «Развитие социальной сферы в городском округе Верхняя Пышма», утвержденной </w:t>
      </w:r>
      <w:r>
        <w:rPr>
          <w:rFonts w:ascii="Liberation Serif" w:hAnsi="Liberation Serif"/>
          <w:bCs/>
          <w:sz w:val="28"/>
          <w:szCs w:val="28"/>
        </w:rPr>
        <w:t>постановлением администрации городского округа Верхняя Пышма от 15.10.2025 № 1485</w:t>
      </w:r>
      <w:r>
        <w:rPr>
          <w:rFonts w:ascii="Liberation Serif" w:hAnsi="Liberation Serif"/>
          <w:sz w:val="28"/>
          <w:szCs w:val="28"/>
        </w:rPr>
        <w:t>, руководствуясь пунктом 19 статьи 6 Уста</w:t>
      </w:r>
      <w:r>
        <w:rPr>
          <w:rFonts w:ascii="Liberation Serif" w:hAnsi="Liberation Serif"/>
          <w:sz w:val="28"/>
          <w:szCs w:val="28"/>
        </w:rPr>
        <w:t xml:space="preserve">ва городского округа Верхняя Пышма Свердловской области, Администрация городского округа Верхняя </w:t>
      </w:r>
    </w:p>
    <w:p w14:paraId="54ECDBA8" w14:textId="77777777" w:rsidR="00A67502" w:rsidRDefault="006306C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DB3ACCD" w14:textId="77777777" w:rsidR="00A67502" w:rsidRDefault="006306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изменения в Календарный план официальных физкультурных мероприятий и спортивных мероприятий на 2026 год, утвержденный постановлением а</w:t>
      </w:r>
      <w:r>
        <w:rPr>
          <w:rFonts w:ascii="Liberation Serif" w:hAnsi="Liberation Serif"/>
          <w:sz w:val="28"/>
          <w:szCs w:val="28"/>
        </w:rPr>
        <w:t>дминистрации городского округа Верхняя Пышма от 26.12.2025 № 1913, изложив в новой редакции (прилагается).</w:t>
      </w:r>
    </w:p>
    <w:p w14:paraId="10F8F61D" w14:textId="77777777" w:rsidR="00A67502" w:rsidRDefault="006306C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</w:t>
      </w:r>
      <w:r>
        <w:rPr>
          <w:rFonts w:ascii="Liberation Serif" w:hAnsi="Liberation Serif"/>
          <w:sz w:val="28"/>
          <w:szCs w:val="28"/>
        </w:rPr>
        <w:t xml:space="preserve"> (www.верхняяпышма-право.рф).</w:t>
      </w:r>
    </w:p>
    <w:p w14:paraId="3A066E82" w14:textId="77777777" w:rsidR="00A67502" w:rsidRDefault="00A67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3CA3F01" w14:textId="77777777" w:rsidR="00A67502" w:rsidRDefault="00A675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67502" w14:paraId="2BCA8A4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DFD1AC" w14:textId="77777777" w:rsidR="00A67502" w:rsidRDefault="006306C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7B71D3" w14:textId="77777777" w:rsidR="00A67502" w:rsidRDefault="006306C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427FC2C" w14:textId="77777777" w:rsidR="00A67502" w:rsidRDefault="00A67502">
      <w:pPr>
        <w:pStyle w:val="ConsNormal"/>
        <w:widowControl/>
        <w:ind w:firstLine="0"/>
        <w:rPr>
          <w:rFonts w:ascii="Liberation Serif" w:hAnsi="Liberation Serif"/>
        </w:rPr>
      </w:pPr>
    </w:p>
    <w:sectPr w:rsidR="00A67502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55B9A" w14:textId="77777777" w:rsidR="00000000" w:rsidRDefault="006306CF">
      <w:r>
        <w:separator/>
      </w:r>
    </w:p>
  </w:endnote>
  <w:endnote w:type="continuationSeparator" w:id="0">
    <w:p w14:paraId="345D361D" w14:textId="77777777" w:rsidR="00000000" w:rsidRDefault="0063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6D42E" w14:textId="77777777" w:rsidR="00000000" w:rsidRDefault="006306CF">
      <w:r>
        <w:rPr>
          <w:color w:val="000000"/>
        </w:rPr>
        <w:separator/>
      </w:r>
    </w:p>
  </w:footnote>
  <w:footnote w:type="continuationSeparator" w:id="0">
    <w:p w14:paraId="06B67B70" w14:textId="77777777" w:rsidR="00000000" w:rsidRDefault="00630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21980" w14:textId="77777777" w:rsidR="005D416A" w:rsidRDefault="006306CF">
    <w:pPr>
      <w:pStyle w:val="a3"/>
      <w:jc w:val="center"/>
    </w:pPr>
  </w:p>
  <w:p w14:paraId="4F9905F6" w14:textId="77777777" w:rsidR="005D416A" w:rsidRDefault="006306C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7502"/>
    <w:rsid w:val="006306CF"/>
    <w:rsid w:val="00A6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C89A"/>
  <w15:docId w15:val="{ADBBEF33-577B-4DBE-8B2D-7FCD0D11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