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85DAF" w14:textId="77777777" w:rsidR="005B1DB8" w:rsidRDefault="006A7E5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9D00C1" wp14:editId="7D3298C4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630EFF4" w14:textId="77777777" w:rsidR="005B1DB8" w:rsidRDefault="006A7E5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0E722AC0" w14:textId="77777777" w:rsidR="005B1DB8" w:rsidRDefault="006A7E5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4CDEC9B0" w14:textId="77777777" w:rsidR="005B1DB8" w:rsidRDefault="006A7E5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5B1DB8" w14:paraId="299252A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9EC38C9" w14:textId="77777777" w:rsidR="005B1DB8" w:rsidRDefault="006A7E5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64B3450" w14:textId="77777777" w:rsidR="005B1DB8" w:rsidRDefault="006A7E58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23.09.2026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E22AADE" w14:textId="77777777" w:rsidR="005B1DB8" w:rsidRDefault="006A7E5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301DD43" w14:textId="77777777" w:rsidR="005B1DB8" w:rsidRDefault="006A7E58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1398</w:t>
                                  </w:r>
                                </w:p>
                              </w:tc>
                            </w:tr>
                          </w:tbl>
                          <w:p w14:paraId="6D794ECB" w14:textId="77777777" w:rsidR="005B1DB8" w:rsidRDefault="005B1DB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1D0AD31" w14:textId="77777777" w:rsidR="005B1DB8" w:rsidRDefault="005B1DB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D911CED" w14:textId="77777777" w:rsidR="005B1DB8" w:rsidRDefault="005B1DB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D00C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630EFF4" w14:textId="77777777" w:rsidR="005B1DB8" w:rsidRDefault="006A7E5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0E722AC0" w14:textId="77777777" w:rsidR="005B1DB8" w:rsidRDefault="006A7E5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4CDEC9B0" w14:textId="77777777" w:rsidR="005B1DB8" w:rsidRDefault="006A7E5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5B1DB8" w14:paraId="299252A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9EC38C9" w14:textId="77777777" w:rsidR="005B1DB8" w:rsidRDefault="006A7E5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64B3450" w14:textId="77777777" w:rsidR="005B1DB8" w:rsidRDefault="006A7E5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23.09.2026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E22AADE" w14:textId="77777777" w:rsidR="005B1DB8" w:rsidRDefault="006A7E5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301DD43" w14:textId="77777777" w:rsidR="005B1DB8" w:rsidRDefault="006A7E58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1398</w:t>
                            </w:r>
                          </w:p>
                        </w:tc>
                      </w:tr>
                    </w:tbl>
                    <w:p w14:paraId="6D794ECB" w14:textId="77777777" w:rsidR="005B1DB8" w:rsidRDefault="005B1DB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1D0AD31" w14:textId="77777777" w:rsidR="005B1DB8" w:rsidRDefault="005B1DB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D911CED" w14:textId="77777777" w:rsidR="005B1DB8" w:rsidRDefault="005B1DB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FAEB6E0" w14:textId="77777777" w:rsidR="005B1DB8" w:rsidRDefault="005B1DB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CAA80F8" w14:textId="77777777" w:rsidR="005B1DB8" w:rsidRDefault="005B1DB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422A2E2" w14:textId="77777777" w:rsidR="005B1DB8" w:rsidRDefault="005B1DB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CF6416" w14:textId="77777777" w:rsidR="005B1DB8" w:rsidRDefault="005B1DB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</w:p>
    <w:p w14:paraId="223F6B5F" w14:textId="77777777" w:rsidR="005B1DB8" w:rsidRDefault="005B1DB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</w:p>
    <w:p w14:paraId="7606EB02" w14:textId="77777777" w:rsidR="005B1DB8" w:rsidRDefault="005B1DB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</w:p>
    <w:p w14:paraId="0272A138" w14:textId="77777777" w:rsidR="005B1DB8" w:rsidRDefault="006A7E5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  <w:r>
        <w:rPr>
          <w:rFonts w:ascii="Liberation Serif" w:eastAsia="Calibri" w:hAnsi="Liberation Serif" w:cs="Liberation Serif"/>
          <w:b/>
          <w:lang w:eastAsia="en-US"/>
        </w:rPr>
        <w:t>ЗАДАНИЕ</w:t>
      </w:r>
    </w:p>
    <w:p w14:paraId="029F8DA1" w14:textId="77777777" w:rsidR="005B1DB8" w:rsidRDefault="006A7E5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  <w:r>
        <w:rPr>
          <w:rFonts w:ascii="Liberation Serif" w:eastAsia="Calibri" w:hAnsi="Liberation Serif" w:cs="Liberation Serif"/>
          <w:b/>
          <w:lang w:eastAsia="en-US"/>
        </w:rPr>
        <w:t xml:space="preserve">на выполнение инженерных изысканий, </w:t>
      </w:r>
    </w:p>
    <w:p w14:paraId="3E091A61" w14:textId="77777777" w:rsidR="005B1DB8" w:rsidRDefault="006A7E58">
      <w:pPr>
        <w:jc w:val="center"/>
        <w:textAlignment w:val="auto"/>
        <w:rPr>
          <w:rFonts w:ascii="Liberation Serif" w:eastAsia="Calibri" w:hAnsi="Liberation Serif" w:cs="Liberation Serif"/>
          <w:b/>
          <w:lang w:eastAsia="en-US"/>
        </w:rPr>
      </w:pPr>
      <w:r>
        <w:rPr>
          <w:rFonts w:ascii="Liberation Serif" w:eastAsia="Calibri" w:hAnsi="Liberation Serif" w:cs="Liberation Serif"/>
          <w:b/>
          <w:lang w:eastAsia="en-US"/>
        </w:rPr>
        <w:t xml:space="preserve">необходимых для подготовки документации по планировке территории, </w:t>
      </w:r>
      <w:r>
        <w:rPr>
          <w:rFonts w:ascii="Liberation Serif" w:eastAsia="Calibri" w:hAnsi="Liberation Serif" w:cs="Liberation Serif"/>
          <w:b/>
          <w:lang w:eastAsia="en-US"/>
        </w:rPr>
        <w:t>предусматривающей размещение линейного объекта</w:t>
      </w:r>
    </w:p>
    <w:p w14:paraId="7E45D13F" w14:textId="77777777" w:rsidR="005B1DB8" w:rsidRDefault="006A7E58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lang w:eastAsia="en-US"/>
        </w:rPr>
        <w:t>«Проект планировки территории и проект межевания территории для размещения объекта «ул. Луговая в п. Санаторный городского округа Верхняя Пышма»»</w:t>
      </w:r>
    </w:p>
    <w:p w14:paraId="57796A87" w14:textId="77777777" w:rsidR="005B1DB8" w:rsidRDefault="005B1DB8">
      <w:pPr>
        <w:jc w:val="center"/>
        <w:textAlignment w:val="auto"/>
        <w:rPr>
          <w:rFonts w:ascii="Liberation Serif" w:eastAsia="Calibri" w:hAnsi="Liberation Serif" w:cs="Liberation Serif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0"/>
        <w:gridCol w:w="3291"/>
        <w:gridCol w:w="5720"/>
      </w:tblGrid>
      <w:tr w:rsidR="005B1DB8" w14:paraId="3D632E23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894A2" w14:textId="77777777" w:rsidR="005B1DB8" w:rsidRDefault="006A7E58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№ </w:t>
            </w:r>
          </w:p>
          <w:p w14:paraId="466AF1A7" w14:textId="77777777" w:rsidR="005B1DB8" w:rsidRDefault="006A7E58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759A" w14:textId="77777777" w:rsidR="005B1DB8" w:rsidRDefault="006A7E58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D57EF" w14:textId="77777777" w:rsidR="005B1DB8" w:rsidRDefault="006A7E58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5B1DB8" w14:paraId="085F6AA0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DC50A" w14:textId="77777777" w:rsidR="005B1DB8" w:rsidRDefault="006A7E58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CDFAE" w14:textId="77777777" w:rsidR="005B1DB8" w:rsidRDefault="006A7E58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0840" w14:textId="77777777" w:rsidR="005B1DB8" w:rsidRDefault="006A7E58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</w:t>
            </w:r>
          </w:p>
        </w:tc>
      </w:tr>
      <w:tr w:rsidR="005B1DB8" w14:paraId="3BB57806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A3AD7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1.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2539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территории, в отношении которой осуществляется подготовка документации по планировке территории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AA62" w14:textId="77777777" w:rsidR="005B1DB8" w:rsidRDefault="006A7E58">
            <w:pPr>
              <w:ind w:left="-57" w:right="-57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Автомобильная дорога ул. Луговая в пос. Санаторный</w:t>
            </w:r>
          </w:p>
        </w:tc>
      </w:tr>
      <w:tr w:rsidR="005B1DB8" w14:paraId="6D66AE07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52ED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2.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1248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Наименование объекта (объектов) капитального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строительства, который (которые) планируется разместить на данной территории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6393D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Объект капитального строительства – объект улично-дорожной сети *.</w:t>
            </w:r>
          </w:p>
          <w:p w14:paraId="7DBE8DE8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ширина проезжей части – 7,0 м;</w:t>
            </w:r>
          </w:p>
          <w:p w14:paraId="1256F8B1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ширина полосы движения – 3,5 м;</w:t>
            </w:r>
          </w:p>
          <w:p w14:paraId="2D8F5812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расчетная скорость – 40 км/ч;</w:t>
            </w:r>
          </w:p>
          <w:p w14:paraId="6F328619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строительна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я длина – 790 м (уточняется проектом)</w:t>
            </w:r>
          </w:p>
          <w:p w14:paraId="004F6BF1" w14:textId="77777777" w:rsidR="005B1DB8" w:rsidRDefault="006A7E58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ширина тротуара – 1,5 м</w:t>
            </w:r>
          </w:p>
          <w:p w14:paraId="01EC9D99" w14:textId="77777777" w:rsidR="005B1DB8" w:rsidRDefault="006A7E58">
            <w:pPr>
              <w:ind w:left="-57" w:right="-57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* Характеристики объектов капитального строительства определяются в ходе подготовки документации по планировке территории. Основные технико-экономические показатели уточняются в том числе прое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ктной документацией.</w:t>
            </w:r>
          </w:p>
        </w:tc>
      </w:tr>
      <w:tr w:rsidR="005B1DB8" w14:paraId="254D82F1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3AA5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3.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9862A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Основные требования к результатам инженерных изысканий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CB1E7" w14:textId="77777777" w:rsidR="005B1DB8" w:rsidRDefault="006A7E58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Результаты инженерных изысканий должны быть достоверными и достаточными для установления характеристик о природных условиях, рельефе и условиях местности для </w:t>
            </w:r>
            <w:r>
              <w:rPr>
                <w:rFonts w:ascii="Liberation Serif" w:eastAsia="Calibri" w:hAnsi="Liberation Serif"/>
                <w:lang w:eastAsia="en-US"/>
              </w:rPr>
              <w:t xml:space="preserve">территории, в отношении которой осуществляются инженерные изыскания. Расчетные данные в составе результатов инженерных изысканий должны быть обоснованы лицом, выполняющим инженерные изыскания. </w:t>
            </w:r>
          </w:p>
          <w:p w14:paraId="6DD1D10B" w14:textId="77777777" w:rsidR="005B1DB8" w:rsidRDefault="006A7E58">
            <w:pPr>
              <w:ind w:right="-57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Результат работ оформляется в виде отчета.</w:t>
            </w:r>
          </w:p>
        </w:tc>
      </w:tr>
      <w:tr w:rsidR="005B1DB8" w14:paraId="7B0511AA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5196A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4.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C462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рии, на которой проводятся инженерные изыскания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6CB60" w14:textId="77777777" w:rsidR="005B1DB8" w:rsidRDefault="006A7E58">
            <w:pPr>
              <w:ind w:left="-57" w:right="-57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Части кадастровых кварталов 66:36:1801011, 66:36:3001002, 66:36:1801012</w:t>
            </w:r>
          </w:p>
        </w:tc>
      </w:tr>
      <w:tr w:rsidR="005B1DB8" w14:paraId="0F69591C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3A743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5.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47C99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Виды инженерных изысканий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CC974" w14:textId="77777777" w:rsidR="005B1DB8" w:rsidRDefault="006A7E58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Инженерно-геодезические изыскания.</w:t>
            </w:r>
          </w:p>
        </w:tc>
      </w:tr>
      <w:tr w:rsidR="005B1DB8" w14:paraId="0CE28DA3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4549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6.1</w:t>
            </w:r>
          </w:p>
        </w:tc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F19D" w14:textId="77777777" w:rsidR="005B1DB8" w:rsidRDefault="006A7E58">
            <w:pPr>
              <w:ind w:left="-57" w:right="-57"/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Границы территории выполнения инженерных изысканий * </w:t>
            </w:r>
          </w:p>
          <w:p w14:paraId="4523E3AF" w14:textId="77777777" w:rsidR="005B1DB8" w:rsidRDefault="006A7E58">
            <w:pPr>
              <w:ind w:left="-57" w:right="-57"/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* в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соответствии с границами проектирования</w:t>
            </w:r>
          </w:p>
        </w:tc>
      </w:tr>
      <w:tr w:rsidR="005B1DB8" w14:paraId="10CD4567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0709E" w14:textId="77777777" w:rsidR="005B1DB8" w:rsidRDefault="006A7E58">
            <w:pPr>
              <w:spacing w:before="100" w:after="100"/>
              <w:textAlignment w:val="auto"/>
            </w:pPr>
            <w:r>
              <w:rPr>
                <w:noProof/>
              </w:rPr>
              <w:lastRenderedPageBreak/>
              <w:drawing>
                <wp:inline distT="0" distB="0" distL="0" distR="0" wp14:anchorId="191BA14C" wp14:editId="5407B175">
                  <wp:extent cx="5932170" cy="3828419"/>
                  <wp:effectExtent l="0" t="0" r="0" b="631"/>
                  <wp:docPr id="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2170" cy="3828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DB8" w14:paraId="36D6AA38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C3864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  <w:t>6.1</w:t>
            </w:r>
          </w:p>
        </w:tc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221A" w14:textId="77777777" w:rsidR="005B1DB8" w:rsidRDefault="006A7E58">
            <w:pPr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Координаты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территории выполнения инженерных изысканий *</w:t>
            </w:r>
          </w:p>
          <w:tbl>
            <w:tblPr>
              <w:tblW w:w="7937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969"/>
              <w:gridCol w:w="3968"/>
            </w:tblGrid>
            <w:tr w:rsidR="005B1DB8" w14:paraId="1BDE49C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F52E1D" w14:textId="77777777" w:rsidR="005B1DB8" w:rsidRDefault="006A7E58">
                  <w:pPr>
                    <w:jc w:val="center"/>
                  </w:pPr>
                  <w:r>
                    <w:rPr>
                      <w:rFonts w:ascii="Liberation Serif" w:hAnsi="Liberation Serif"/>
                      <w:b/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F6F33E" w14:textId="77777777" w:rsidR="005B1DB8" w:rsidRDefault="006A7E58">
                  <w:pPr>
                    <w:jc w:val="center"/>
                  </w:pPr>
                  <w:r>
                    <w:rPr>
                      <w:rFonts w:ascii="Liberation Serif" w:hAnsi="Liberation Serif"/>
                      <w:b/>
                      <w:sz w:val="20"/>
                      <w:szCs w:val="20"/>
                      <w:lang w:val="en-US"/>
                    </w:rPr>
                    <w:t>Y</w:t>
                  </w:r>
                </w:p>
              </w:tc>
            </w:tr>
            <w:tr w:rsidR="005B1DB8" w14:paraId="3980A19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C1DA6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410489.86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E432E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1530467.73</w:t>
                  </w:r>
                </w:p>
              </w:tc>
            </w:tr>
            <w:tr w:rsidR="005B1DB8" w14:paraId="1AC7CF2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2"/>
              </w:trPr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C37B51" w14:textId="77777777" w:rsidR="005B1DB8" w:rsidRDefault="006A7E58">
                  <w:pPr>
                    <w:jc w:val="center"/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410506.93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5E900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1530488.89</w:t>
                  </w:r>
                </w:p>
              </w:tc>
            </w:tr>
            <w:tr w:rsidR="005B1DB8" w14:paraId="7091242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62117B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410526.26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459C7D" w14:textId="77777777" w:rsidR="005B1DB8" w:rsidRDefault="006A7E58">
                  <w:pPr>
                    <w:ind w:right="34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1530512.86</w:t>
                  </w:r>
                </w:p>
              </w:tc>
            </w:tr>
            <w:tr w:rsidR="005B1DB8" w14:paraId="4C19B2E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25B81B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410547.38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148AB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1530539.04</w:t>
                  </w:r>
                </w:p>
              </w:tc>
            </w:tr>
            <w:tr w:rsidR="005B1DB8" w14:paraId="1714DA4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F1BC9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410605.01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DB95F7" w14:textId="77777777" w:rsidR="005B1DB8" w:rsidRDefault="006A7E58">
                  <w:pPr>
                    <w:tabs>
                      <w:tab w:val="left" w:pos="2025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1530610.65</w:t>
                  </w:r>
                </w:p>
              </w:tc>
            </w:tr>
            <w:tr w:rsidR="005B1DB8" w14:paraId="1E86A25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07B74F" w14:textId="77777777" w:rsidR="005B1DB8" w:rsidRDefault="006A7E58">
                  <w:pPr>
                    <w:tabs>
                      <w:tab w:val="left" w:pos="2880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410614.09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10046D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1530621.94</w:t>
                  </w:r>
                </w:p>
              </w:tc>
            </w:tr>
            <w:tr w:rsidR="005B1DB8" w14:paraId="625539B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0DB34D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410619.71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A45B7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1530620.68</w:t>
                  </w:r>
                </w:p>
              </w:tc>
            </w:tr>
            <w:tr w:rsidR="005B1DB8" w14:paraId="7EBCBBF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952E9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410619.84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29981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1530621.16</w:t>
                  </w:r>
                </w:p>
              </w:tc>
            </w:tr>
            <w:tr w:rsidR="005B1DB8" w14:paraId="7A27B72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82E39F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410640.00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6300F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1530685.51</w:t>
                  </w:r>
                </w:p>
              </w:tc>
            </w:tr>
            <w:tr w:rsidR="005B1DB8" w14:paraId="7F3192A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AB17D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410640.07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BE222B" w14:textId="77777777" w:rsidR="005B1DB8" w:rsidRDefault="006A7E58">
                  <w:pPr>
                    <w:tabs>
                      <w:tab w:val="left" w:pos="1087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1530685.72</w:t>
                  </w:r>
                </w:p>
              </w:tc>
            </w:tr>
            <w:tr w:rsidR="005B1DB8" w14:paraId="47DBE3E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D3F20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410645.06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F7C20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1530701.64</w:t>
                  </w:r>
                </w:p>
              </w:tc>
            </w:tr>
            <w:tr w:rsidR="005B1DB8" w14:paraId="223F552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C21E7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410645.98 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1741A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1530704.59</w:t>
                  </w:r>
                </w:p>
              </w:tc>
            </w:tr>
            <w:tr w:rsidR="005B1DB8" w14:paraId="7186E6C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B281B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410652.94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268346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1530726.82</w:t>
                  </w:r>
                </w:p>
              </w:tc>
            </w:tr>
            <w:tr w:rsidR="005B1DB8" w14:paraId="4D0B366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502BAB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410654.20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A8352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1530730.83</w:t>
                  </w:r>
                </w:p>
              </w:tc>
            </w:tr>
            <w:tr w:rsidR="005B1DB8" w14:paraId="2297FC4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334AE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410659.54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CDB4A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1530747.89</w:t>
                  </w:r>
                </w:p>
              </w:tc>
            </w:tr>
            <w:tr w:rsidR="005B1DB8" w14:paraId="1C741EA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B5FD9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410660.18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CD925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1530749.92</w:t>
                  </w:r>
                </w:p>
              </w:tc>
            </w:tr>
            <w:tr w:rsidR="005B1DB8" w14:paraId="79C1C40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C98B1F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410666.60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EAE78D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1530770.43</w:t>
                  </w:r>
                </w:p>
              </w:tc>
            </w:tr>
            <w:tr w:rsidR="005B1DB8" w14:paraId="388CFDD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8AC03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410667.20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FC351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1530772.34</w:t>
                  </w:r>
                </w:p>
              </w:tc>
            </w:tr>
            <w:tr w:rsidR="005B1DB8" w14:paraId="76BF8D7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F3A06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410674.03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5CCA0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1530793.95</w:t>
                  </w:r>
                </w:p>
              </w:tc>
            </w:tr>
            <w:tr w:rsidR="005B1DB8" w14:paraId="3A15107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A2F20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410674.83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2C1B02" w14:textId="77777777" w:rsidR="005B1DB8" w:rsidRDefault="006A7E58">
                  <w:pPr>
                    <w:tabs>
                      <w:tab w:val="left" w:pos="2649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1530796.67</w:t>
                  </w:r>
                </w:p>
              </w:tc>
            </w:tr>
            <w:tr w:rsidR="005B1DB8" w14:paraId="2AF6C83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257EEB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410681.25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82E77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1530817.18</w:t>
                  </w:r>
                </w:p>
              </w:tc>
            </w:tr>
            <w:tr w:rsidR="005B1DB8" w14:paraId="19D34AD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6C268C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410682.30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0F9BA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1530820.53</w:t>
                  </w:r>
                </w:p>
              </w:tc>
            </w:tr>
            <w:tr w:rsidR="005B1DB8" w14:paraId="485F132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EB90B1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410689.78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1ACE0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1530844.39</w:t>
                  </w:r>
                </w:p>
              </w:tc>
            </w:tr>
            <w:tr w:rsidR="005B1DB8" w14:paraId="0B2C445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6E778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410702.19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EBCD35" w14:textId="77777777" w:rsidR="005B1DB8" w:rsidRDefault="006A7E58">
                  <w:pPr>
                    <w:tabs>
                      <w:tab w:val="left" w:pos="2418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1530883.99</w:t>
                  </w:r>
                </w:p>
              </w:tc>
            </w:tr>
            <w:tr w:rsidR="005B1DB8" w14:paraId="2B5B3D1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45D50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410699.99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0971AF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1530912.18</w:t>
                  </w:r>
                </w:p>
              </w:tc>
            </w:tr>
            <w:tr w:rsidR="005B1DB8" w14:paraId="7ED1AB5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4442A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410694.19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BDAE3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1530912.79</w:t>
                  </w:r>
                </w:p>
              </w:tc>
            </w:tr>
            <w:tr w:rsidR="005B1DB8" w14:paraId="65328D7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A6A19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410695.20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90E87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1530936.93</w:t>
                  </w:r>
                </w:p>
              </w:tc>
            </w:tr>
            <w:tr w:rsidR="005B1DB8" w14:paraId="7602B14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B156E" w14:textId="77777777" w:rsidR="005B1DB8" w:rsidRDefault="006A7E58">
                  <w:pPr>
                    <w:tabs>
                      <w:tab w:val="left" w:pos="2568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410693.49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22041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1530936.97</w:t>
                  </w:r>
                </w:p>
              </w:tc>
            </w:tr>
            <w:tr w:rsidR="005B1DB8" w14:paraId="3DB5EF1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56E37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410692.38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61A9A6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1530994.33</w:t>
                  </w:r>
                </w:p>
              </w:tc>
            </w:tr>
            <w:tr w:rsidR="005B1DB8" w14:paraId="7AA2D48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A3130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410697.20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1D3C66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1530994.26</w:t>
                  </w:r>
                </w:p>
              </w:tc>
            </w:tr>
            <w:tr w:rsidR="005B1DB8" w14:paraId="1FD5467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BFC66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410714.55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2A964F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1530997.14</w:t>
                  </w:r>
                </w:p>
              </w:tc>
            </w:tr>
            <w:tr w:rsidR="005B1DB8" w14:paraId="4E15B8C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FC2CB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410712.86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4BAC1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1531021.01</w:t>
                  </w:r>
                </w:p>
              </w:tc>
            </w:tr>
            <w:tr w:rsidR="005B1DB8" w14:paraId="12CEAAC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5DD27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lastRenderedPageBreak/>
                    <w:t>410711.42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6070A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1531041.02</w:t>
                  </w:r>
                </w:p>
              </w:tc>
            </w:tr>
            <w:tr w:rsidR="005B1DB8" w14:paraId="4DE3954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7B8F8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410706.52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3D2C9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1531091.26</w:t>
                  </w:r>
                </w:p>
              </w:tc>
            </w:tr>
            <w:tr w:rsidR="005B1DB8" w14:paraId="44663B2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E3E15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410706.43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48F18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1531118.66</w:t>
                  </w:r>
                </w:p>
              </w:tc>
            </w:tr>
            <w:tr w:rsidR="005B1DB8" w14:paraId="363B6F0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F83E1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410713.59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72693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1531228.01</w:t>
                  </w:r>
                </w:p>
              </w:tc>
            </w:tr>
            <w:tr w:rsidR="005B1DB8" w14:paraId="35EFCD7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1EFF6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410709.70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385A5F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1531229.64</w:t>
                  </w:r>
                </w:p>
              </w:tc>
            </w:tr>
            <w:tr w:rsidR="005B1DB8" w14:paraId="72D5C32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A96D93" w14:textId="77777777" w:rsidR="005B1DB8" w:rsidRDefault="006A7E58">
                  <w:pPr>
                    <w:tabs>
                      <w:tab w:val="left" w:pos="2459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410699.12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DD6E1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1531232.02</w:t>
                  </w:r>
                </w:p>
              </w:tc>
            </w:tr>
            <w:tr w:rsidR="005B1DB8" w14:paraId="434EA36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AC4B45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410691.52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D04E0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1531232.08</w:t>
                  </w:r>
                </w:p>
              </w:tc>
            </w:tr>
            <w:tr w:rsidR="005B1DB8" w14:paraId="5989C05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DFBB7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410691.89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270F7B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1531279.28</w:t>
                  </w:r>
                </w:p>
              </w:tc>
            </w:tr>
            <w:tr w:rsidR="005B1DB8" w14:paraId="5AE4A23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A3CD1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410641.11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FF3016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1531280.05</w:t>
                  </w:r>
                </w:p>
              </w:tc>
            </w:tr>
            <w:tr w:rsidR="005B1DB8" w14:paraId="4C71423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2F28B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410640.51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39B211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1531235,15</w:t>
                  </w:r>
                </w:p>
              </w:tc>
            </w:tr>
            <w:tr w:rsidR="005B1DB8" w14:paraId="1C31FD6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06248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410683.79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B516A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1531231.39</w:t>
                  </w:r>
                </w:p>
              </w:tc>
            </w:tr>
            <w:tr w:rsidR="005B1DB8" w14:paraId="58F06CE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D3F77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410677.16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C98B44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1531136.16</w:t>
                  </w:r>
                </w:p>
              </w:tc>
            </w:tr>
            <w:tr w:rsidR="005B1DB8" w14:paraId="7405D5D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8F5C9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410672.38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DF27C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1530994.33</w:t>
                  </w:r>
                </w:p>
              </w:tc>
            </w:tr>
            <w:tr w:rsidR="005B1DB8" w14:paraId="5B548BB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EA273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410673.58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EF8881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1530909.14</w:t>
                  </w:r>
                </w:p>
              </w:tc>
            </w:tr>
            <w:tr w:rsidR="005B1DB8" w14:paraId="761ABF4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7FBC1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410682.16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5EF64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1530906.43</w:t>
                  </w:r>
                </w:p>
              </w:tc>
            </w:tr>
            <w:tr w:rsidR="005B1DB8" w14:paraId="6021A93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B2A186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410682.33  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F73E6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1530890.64</w:t>
                  </w:r>
                </w:p>
              </w:tc>
            </w:tr>
            <w:tr w:rsidR="005B1DB8" w14:paraId="00B8B0E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64AA5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410682.35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E7E13C" w14:textId="77777777" w:rsidR="005B1DB8" w:rsidRDefault="006A7E58">
                  <w:pPr>
                    <w:tabs>
                      <w:tab w:val="left" w:pos="2472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1530888.30</w:t>
                  </w:r>
                </w:p>
              </w:tc>
            </w:tr>
            <w:tr w:rsidR="005B1DB8" w14:paraId="0FA2A2B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66B221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410681.86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CC88A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1530886.73</w:t>
                  </w:r>
                </w:p>
              </w:tc>
            </w:tr>
            <w:tr w:rsidR="005B1DB8" w14:paraId="0D77E56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48331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410671.00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DD14E9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1530852.02</w:t>
                  </w:r>
                </w:p>
              </w:tc>
            </w:tr>
            <w:tr w:rsidR="005B1DB8" w14:paraId="26D7A72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A90B3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410669.25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212D6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1530846.28</w:t>
                  </w:r>
                </w:p>
              </w:tc>
            </w:tr>
            <w:tr w:rsidR="005B1DB8" w14:paraId="39ED541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33673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410659.40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0C8F96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1530814.61</w:t>
                  </w:r>
                </w:p>
              </w:tc>
            </w:tr>
            <w:tr w:rsidR="005B1DB8" w14:paraId="4F464AB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BF039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410649.47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F8A10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1530783.15</w:t>
                  </w:r>
                </w:p>
              </w:tc>
            </w:tr>
            <w:tr w:rsidR="005B1DB8" w14:paraId="24E4A9C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ADC2D2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410639.63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17D8C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1530751.67</w:t>
                  </w:r>
                </w:p>
              </w:tc>
            </w:tr>
            <w:tr w:rsidR="005B1DB8" w14:paraId="26B16A1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53174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410629.85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B1F283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1530720.38</w:t>
                  </w:r>
                </w:p>
              </w:tc>
            </w:tr>
            <w:tr w:rsidR="005B1DB8" w14:paraId="3D07936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3F369C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410605.20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1F0B77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1530642.58</w:t>
                  </w:r>
                </w:p>
              </w:tc>
            </w:tr>
            <w:tr w:rsidR="005B1DB8" w14:paraId="420829C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AE6840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410474.26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E241EE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1530480.21</w:t>
                  </w:r>
                </w:p>
              </w:tc>
            </w:tr>
            <w:tr w:rsidR="005B1DB8" w14:paraId="7D80710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372A08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410489.86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5448FA" w14:textId="77777777" w:rsidR="005B1DB8" w:rsidRDefault="006A7E58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1530467.73</w:t>
                  </w:r>
                </w:p>
              </w:tc>
            </w:tr>
          </w:tbl>
          <w:p w14:paraId="437C8A42" w14:textId="77777777" w:rsidR="005B1DB8" w:rsidRDefault="005B1DB8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</w:p>
          <w:p w14:paraId="1BD0DDB8" w14:textId="77777777" w:rsidR="005B1DB8" w:rsidRDefault="006A7E58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 xml:space="preserve">* могут уточняться в ходе </w:t>
            </w:r>
            <w:r>
              <w:rPr>
                <w:rFonts w:ascii="Liberation Serif" w:eastAsia="Calibri" w:hAnsi="Liberation Serif"/>
                <w:color w:val="000000"/>
              </w:rPr>
              <w:t>подготовки документации по планировке территории.</w:t>
            </w:r>
          </w:p>
        </w:tc>
      </w:tr>
      <w:tr w:rsidR="005B1DB8" w14:paraId="47F75430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0008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lastRenderedPageBreak/>
              <w:t>7.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71D00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Состав и содержание работ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90FF" w14:textId="77777777" w:rsidR="005B1DB8" w:rsidRDefault="006A7E58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Выполнить комплекс инженерных изысканий в соответствии с требованиями действующих нормативных документов в объеме, достаточном для подготовки документации по планировке террито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рии.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Программу инженерных изысканий с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представить на согласование и утверждение инициатору разработки инженерных изысканий.</w:t>
            </w:r>
          </w:p>
        </w:tc>
      </w:tr>
      <w:tr w:rsidR="005B1DB8" w14:paraId="66540FA7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8F33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8.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8898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Инициатор разработки инженерных изысканий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0CCE" w14:textId="77777777" w:rsidR="005B1DB8" w:rsidRDefault="006A7E58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Общество с ограниченной ответственностью «Березовая роща»</w:t>
            </w:r>
          </w:p>
        </w:tc>
      </w:tr>
      <w:tr w:rsidR="005B1DB8" w14:paraId="67526D36" w14:textId="77777777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96B2F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9.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1CB08" w14:textId="77777777" w:rsidR="005B1DB8" w:rsidRDefault="006A7E58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Источник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финансирования работ</w:t>
            </w: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6CD65" w14:textId="77777777" w:rsidR="005B1DB8" w:rsidRDefault="006A7E58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Средства Инициатора</w:t>
            </w:r>
          </w:p>
        </w:tc>
      </w:tr>
    </w:tbl>
    <w:p w14:paraId="6034A26E" w14:textId="77777777" w:rsidR="005B1DB8" w:rsidRDefault="005B1DB8">
      <w:pPr>
        <w:textAlignment w:val="auto"/>
        <w:rPr>
          <w:rFonts w:ascii="Liberation Serif" w:hAnsi="Liberation Serif"/>
          <w:sz w:val="28"/>
          <w:szCs w:val="28"/>
        </w:rPr>
      </w:pPr>
    </w:p>
    <w:p w14:paraId="5E4852CA" w14:textId="77777777" w:rsidR="005B1DB8" w:rsidRDefault="005B1DB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5B1DB8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FD4A2" w14:textId="77777777" w:rsidR="006A7E58" w:rsidRDefault="006A7E58">
      <w:r>
        <w:separator/>
      </w:r>
    </w:p>
  </w:endnote>
  <w:endnote w:type="continuationSeparator" w:id="0">
    <w:p w14:paraId="7D7A5850" w14:textId="77777777" w:rsidR="006A7E58" w:rsidRDefault="006A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3C5A" w14:textId="77777777" w:rsidR="00B25B08" w:rsidRDefault="006A7E5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F0AF" w14:textId="77777777" w:rsidR="006A7E58" w:rsidRDefault="006A7E58">
      <w:r>
        <w:rPr>
          <w:color w:val="000000"/>
        </w:rPr>
        <w:separator/>
      </w:r>
    </w:p>
  </w:footnote>
  <w:footnote w:type="continuationSeparator" w:id="0">
    <w:p w14:paraId="41B2677C" w14:textId="77777777" w:rsidR="006A7E58" w:rsidRDefault="006A7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CDC7" w14:textId="77777777" w:rsidR="00B25B08" w:rsidRDefault="006A7E58">
    <w:pPr>
      <w:pStyle w:val="a3"/>
      <w:jc w:val="center"/>
    </w:pPr>
  </w:p>
  <w:p w14:paraId="33003445" w14:textId="77777777" w:rsidR="00B25B08" w:rsidRDefault="006A7E5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1DB8"/>
    <w:rsid w:val="005B1DB8"/>
    <w:rsid w:val="006A7E58"/>
    <w:rsid w:val="00D9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3409F"/>
  <w15:docId w15:val="{8F87FC76-C5AC-4B0F-A826-1276EDE9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2026-09-14T10:58:00Z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